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2"/>
        <w:gridCol w:w="4884"/>
      </w:tblGrid>
      <w:tr w:rsidR="000624FA" w:rsidRPr="000624FA" w14:paraId="1DD86187" w14:textId="77777777" w:rsidTr="000624FA">
        <w:tc>
          <w:tcPr>
            <w:tcW w:w="4236" w:type="dxa"/>
            <w:vMerge w:val="restart"/>
            <w:tcBorders>
              <w:top w:val="single" w:sz="4" w:space="0" w:color="auto"/>
              <w:left w:val="single" w:sz="4" w:space="0" w:color="auto"/>
              <w:bottom w:val="single" w:sz="4" w:space="0" w:color="auto"/>
              <w:right w:val="single" w:sz="4" w:space="0" w:color="auto"/>
            </w:tcBorders>
            <w:vAlign w:val="center"/>
            <w:hideMark/>
          </w:tcPr>
          <w:p w14:paraId="00DE136F" w14:textId="3D8BA7B8" w:rsidR="000624FA" w:rsidRPr="000624FA" w:rsidRDefault="00714127" w:rsidP="000624FA">
            <w:pPr>
              <w:spacing w:after="0" w:line="240" w:lineRule="auto"/>
              <w:jc w:val="center"/>
              <w:rPr>
                <w:rFonts w:eastAsia="Times New Roman" w:cs="Arial"/>
                <w:sz w:val="24"/>
                <w:szCs w:val="24"/>
                <w:lang w:val="en-US"/>
              </w:rPr>
            </w:pPr>
            <w:r>
              <w:rPr>
                <w:rFonts w:eastAsia="Times New Roman" w:cs="Arial"/>
                <w:sz w:val="24"/>
                <w:szCs w:val="24"/>
                <w:lang w:val="en-US"/>
              </w:rPr>
              <w:t>XYZ Centre</w:t>
            </w:r>
          </w:p>
        </w:tc>
        <w:tc>
          <w:tcPr>
            <w:tcW w:w="5006" w:type="dxa"/>
            <w:tcBorders>
              <w:top w:val="single" w:sz="4" w:space="0" w:color="auto"/>
              <w:left w:val="single" w:sz="4" w:space="0" w:color="auto"/>
              <w:bottom w:val="single" w:sz="4" w:space="0" w:color="auto"/>
              <w:right w:val="single" w:sz="4" w:space="0" w:color="auto"/>
            </w:tcBorders>
            <w:vAlign w:val="center"/>
            <w:hideMark/>
          </w:tcPr>
          <w:p w14:paraId="629C3634" w14:textId="4C2A92BB" w:rsidR="000624FA" w:rsidRPr="000624FA" w:rsidRDefault="000624FA" w:rsidP="000624FA">
            <w:pPr>
              <w:spacing w:before="60" w:after="60" w:line="240" w:lineRule="auto"/>
              <w:jc w:val="center"/>
              <w:rPr>
                <w:rFonts w:eastAsia="Times New Roman" w:cs="Arial"/>
                <w:b/>
                <w:sz w:val="32"/>
                <w:szCs w:val="24"/>
                <w:lang w:val="en-US"/>
              </w:rPr>
            </w:pPr>
            <w:r w:rsidRPr="000624FA">
              <w:rPr>
                <w:rFonts w:eastAsia="Times New Roman" w:cs="Arial"/>
                <w:b/>
                <w:sz w:val="32"/>
                <w:szCs w:val="24"/>
                <w:lang w:val="en-US"/>
              </w:rPr>
              <w:t>Policy</w:t>
            </w:r>
          </w:p>
        </w:tc>
      </w:tr>
      <w:tr w:rsidR="000624FA" w:rsidRPr="000624FA" w14:paraId="5743ADDC" w14:textId="77777777" w:rsidTr="000624FA">
        <w:tc>
          <w:tcPr>
            <w:tcW w:w="0" w:type="auto"/>
            <w:vMerge/>
            <w:tcBorders>
              <w:top w:val="single" w:sz="4" w:space="0" w:color="auto"/>
              <w:left w:val="single" w:sz="4" w:space="0" w:color="auto"/>
              <w:bottom w:val="single" w:sz="4" w:space="0" w:color="auto"/>
              <w:right w:val="single" w:sz="4" w:space="0" w:color="auto"/>
            </w:tcBorders>
            <w:vAlign w:val="center"/>
            <w:hideMark/>
          </w:tcPr>
          <w:p w14:paraId="112247EB" w14:textId="77777777" w:rsidR="000624FA" w:rsidRPr="000624FA" w:rsidRDefault="000624FA" w:rsidP="000624FA">
            <w:pPr>
              <w:spacing w:after="0" w:line="240" w:lineRule="auto"/>
              <w:rPr>
                <w:rFonts w:eastAsia="Times New Roman" w:cs="Arial"/>
                <w:sz w:val="24"/>
                <w:szCs w:val="24"/>
                <w:lang w:val="en-US"/>
              </w:rPr>
            </w:pPr>
          </w:p>
        </w:tc>
        <w:tc>
          <w:tcPr>
            <w:tcW w:w="5006" w:type="dxa"/>
            <w:tcBorders>
              <w:top w:val="single" w:sz="4" w:space="0" w:color="auto"/>
              <w:left w:val="single" w:sz="4" w:space="0" w:color="auto"/>
              <w:bottom w:val="single" w:sz="4" w:space="0" w:color="auto"/>
              <w:right w:val="single" w:sz="4" w:space="0" w:color="auto"/>
            </w:tcBorders>
            <w:hideMark/>
          </w:tcPr>
          <w:p w14:paraId="6B2DCDF9" w14:textId="6C441FBA" w:rsidR="000624FA" w:rsidRPr="000624FA" w:rsidRDefault="000624FA" w:rsidP="000A3BD9">
            <w:pPr>
              <w:spacing w:before="60" w:after="60" w:line="240" w:lineRule="auto"/>
              <w:rPr>
                <w:rFonts w:eastAsia="Times New Roman" w:cs="Arial"/>
                <w:b/>
                <w:sz w:val="20"/>
                <w:szCs w:val="20"/>
                <w:lang w:val="en-US"/>
              </w:rPr>
            </w:pPr>
            <w:r w:rsidRPr="000624FA">
              <w:rPr>
                <w:rFonts w:eastAsia="Times New Roman" w:cs="Arial"/>
                <w:b/>
                <w:sz w:val="20"/>
                <w:szCs w:val="20"/>
                <w:lang w:val="en-US"/>
              </w:rPr>
              <w:t xml:space="preserve">Policy Category: </w:t>
            </w:r>
            <w:r w:rsidR="000A3BD9">
              <w:rPr>
                <w:rFonts w:eastAsia="Times New Roman" w:cs="Arial"/>
                <w:b/>
                <w:sz w:val="20"/>
                <w:szCs w:val="20"/>
                <w:lang w:val="en-US"/>
              </w:rPr>
              <w:t>GMA</w:t>
            </w:r>
            <w:r w:rsidR="007E05D7">
              <w:rPr>
                <w:rFonts w:eastAsia="Times New Roman" w:cs="Arial"/>
                <w:b/>
                <w:sz w:val="20"/>
                <w:szCs w:val="20"/>
                <w:lang w:val="en-US"/>
              </w:rPr>
              <w:t>106</w:t>
            </w:r>
          </w:p>
        </w:tc>
      </w:tr>
      <w:tr w:rsidR="000624FA" w:rsidRPr="000624FA" w14:paraId="5ABEF8AC" w14:textId="77777777" w:rsidTr="000624FA">
        <w:tc>
          <w:tcPr>
            <w:tcW w:w="0" w:type="auto"/>
            <w:vMerge/>
            <w:tcBorders>
              <w:top w:val="single" w:sz="4" w:space="0" w:color="auto"/>
              <w:left w:val="single" w:sz="4" w:space="0" w:color="auto"/>
              <w:bottom w:val="single" w:sz="4" w:space="0" w:color="auto"/>
              <w:right w:val="single" w:sz="4" w:space="0" w:color="auto"/>
            </w:tcBorders>
            <w:vAlign w:val="center"/>
            <w:hideMark/>
          </w:tcPr>
          <w:p w14:paraId="5A71BA0C" w14:textId="77777777" w:rsidR="000624FA" w:rsidRPr="000624FA" w:rsidRDefault="000624FA" w:rsidP="000624FA">
            <w:pPr>
              <w:spacing w:after="0" w:line="240" w:lineRule="auto"/>
              <w:rPr>
                <w:rFonts w:eastAsia="Times New Roman" w:cs="Arial"/>
                <w:sz w:val="24"/>
                <w:szCs w:val="24"/>
                <w:lang w:val="en-US"/>
              </w:rPr>
            </w:pPr>
          </w:p>
        </w:tc>
        <w:tc>
          <w:tcPr>
            <w:tcW w:w="5006" w:type="dxa"/>
            <w:tcBorders>
              <w:top w:val="single" w:sz="4" w:space="0" w:color="auto"/>
              <w:left w:val="single" w:sz="4" w:space="0" w:color="auto"/>
              <w:bottom w:val="single" w:sz="4" w:space="0" w:color="auto"/>
              <w:right w:val="single" w:sz="4" w:space="0" w:color="auto"/>
            </w:tcBorders>
            <w:shd w:val="clear" w:color="auto" w:fill="D9D9D9"/>
            <w:hideMark/>
          </w:tcPr>
          <w:p w14:paraId="57FB3221" w14:textId="283C4725" w:rsidR="000624FA" w:rsidRPr="000624FA" w:rsidRDefault="000624FA" w:rsidP="000624FA">
            <w:pPr>
              <w:spacing w:before="60" w:after="60" w:line="240" w:lineRule="auto"/>
              <w:rPr>
                <w:rFonts w:eastAsia="Times New Roman" w:cs="Arial"/>
                <w:sz w:val="20"/>
                <w:szCs w:val="20"/>
                <w:lang w:val="en-US"/>
              </w:rPr>
            </w:pPr>
            <w:r w:rsidRPr="000624FA">
              <w:rPr>
                <w:rFonts w:eastAsia="Times New Roman" w:cs="Arial"/>
                <w:sz w:val="20"/>
                <w:szCs w:val="20"/>
                <w:lang w:val="en-US"/>
              </w:rPr>
              <w:t>Date Created</w:t>
            </w:r>
            <w:r w:rsidR="0079519A">
              <w:rPr>
                <w:rFonts w:eastAsia="Times New Roman" w:cs="Arial"/>
                <w:sz w:val="20"/>
                <w:szCs w:val="20"/>
                <w:lang w:val="en-US"/>
              </w:rPr>
              <w:t xml:space="preserve">: </w:t>
            </w:r>
            <w:r w:rsidR="007E05D7">
              <w:rPr>
                <w:rFonts w:eastAsia="Times New Roman" w:cs="Arial"/>
                <w:sz w:val="20"/>
                <w:szCs w:val="20"/>
                <w:lang w:val="en-US"/>
              </w:rPr>
              <w:t xml:space="preserve">April </w:t>
            </w:r>
            <w:r w:rsidR="002E6198">
              <w:rPr>
                <w:rFonts w:eastAsia="Times New Roman" w:cs="Arial"/>
                <w:sz w:val="20"/>
                <w:szCs w:val="20"/>
                <w:lang w:val="en-US"/>
              </w:rPr>
              <w:t>202</w:t>
            </w:r>
            <w:r w:rsidR="007E05D7">
              <w:rPr>
                <w:rFonts w:eastAsia="Times New Roman" w:cs="Arial"/>
                <w:sz w:val="20"/>
                <w:szCs w:val="20"/>
                <w:lang w:val="en-US"/>
              </w:rPr>
              <w:t>6</w:t>
            </w:r>
          </w:p>
        </w:tc>
      </w:tr>
      <w:tr w:rsidR="000624FA" w:rsidRPr="000624FA" w14:paraId="57059085" w14:textId="77777777" w:rsidTr="000624FA">
        <w:tc>
          <w:tcPr>
            <w:tcW w:w="0" w:type="auto"/>
            <w:vMerge/>
            <w:tcBorders>
              <w:top w:val="single" w:sz="4" w:space="0" w:color="auto"/>
              <w:left w:val="single" w:sz="4" w:space="0" w:color="auto"/>
              <w:bottom w:val="single" w:sz="4" w:space="0" w:color="auto"/>
              <w:right w:val="single" w:sz="4" w:space="0" w:color="auto"/>
            </w:tcBorders>
            <w:vAlign w:val="center"/>
            <w:hideMark/>
          </w:tcPr>
          <w:p w14:paraId="6B56D2C5" w14:textId="77777777" w:rsidR="000624FA" w:rsidRPr="000624FA" w:rsidRDefault="000624FA" w:rsidP="000624FA">
            <w:pPr>
              <w:spacing w:after="0" w:line="240" w:lineRule="auto"/>
              <w:rPr>
                <w:rFonts w:eastAsia="Times New Roman" w:cs="Arial"/>
                <w:sz w:val="24"/>
                <w:szCs w:val="24"/>
                <w:lang w:val="en-US"/>
              </w:rPr>
            </w:pPr>
          </w:p>
        </w:tc>
        <w:tc>
          <w:tcPr>
            <w:tcW w:w="5006" w:type="dxa"/>
            <w:tcBorders>
              <w:top w:val="single" w:sz="4" w:space="0" w:color="auto"/>
              <w:left w:val="single" w:sz="4" w:space="0" w:color="auto"/>
              <w:bottom w:val="single" w:sz="4" w:space="0" w:color="auto"/>
              <w:right w:val="single" w:sz="4" w:space="0" w:color="auto"/>
            </w:tcBorders>
            <w:hideMark/>
          </w:tcPr>
          <w:p w14:paraId="7CE0CC2B" w14:textId="6B12E240" w:rsidR="000624FA" w:rsidRPr="000624FA" w:rsidRDefault="000624FA" w:rsidP="008B2D47">
            <w:pPr>
              <w:spacing w:before="60" w:after="60" w:line="240" w:lineRule="auto"/>
              <w:rPr>
                <w:rFonts w:eastAsia="Times New Roman" w:cs="Arial"/>
                <w:b/>
                <w:sz w:val="20"/>
                <w:szCs w:val="20"/>
                <w:lang w:val="en-US"/>
              </w:rPr>
            </w:pPr>
            <w:r w:rsidRPr="000624FA">
              <w:rPr>
                <w:rFonts w:eastAsia="Times New Roman" w:cs="Arial"/>
                <w:b/>
                <w:sz w:val="20"/>
                <w:szCs w:val="20"/>
                <w:lang w:val="en-US"/>
              </w:rPr>
              <w:t xml:space="preserve">Policy Name: </w:t>
            </w:r>
            <w:r w:rsidR="008B2D47">
              <w:rPr>
                <w:rFonts w:eastAsia="Times New Roman" w:cs="Arial"/>
                <w:b/>
                <w:sz w:val="20"/>
                <w:szCs w:val="20"/>
                <w:lang w:val="en-US"/>
              </w:rPr>
              <w:t xml:space="preserve">Staff Safety Checking </w:t>
            </w:r>
            <w:r w:rsidR="009067D9">
              <w:rPr>
                <w:rFonts w:eastAsia="Times New Roman" w:cs="Arial"/>
                <w:b/>
                <w:sz w:val="20"/>
                <w:szCs w:val="20"/>
                <w:lang w:val="en-US"/>
              </w:rPr>
              <w:t>Policy</w:t>
            </w:r>
          </w:p>
        </w:tc>
      </w:tr>
    </w:tbl>
    <w:p w14:paraId="0B8624BF" w14:textId="40D276D8" w:rsidR="002B3A43" w:rsidRDefault="0074422C" w:rsidP="008078B9">
      <w:pPr>
        <w:pStyle w:val="NormalWeb"/>
        <w:spacing w:before="120" w:beforeAutospacing="0" w:after="120" w:afterAutospacing="0" w:line="260" w:lineRule="exact"/>
        <w:rPr>
          <w:rFonts w:ascii="Arial" w:hAnsi="Arial" w:cs="Arial"/>
          <w:sz w:val="22"/>
          <w:szCs w:val="22"/>
        </w:rPr>
      </w:pPr>
      <w:r>
        <w:rPr>
          <w:rFonts w:ascii="Arial" w:hAnsi="Arial" w:cs="Arial"/>
          <w:sz w:val="22"/>
          <w:szCs w:val="22"/>
        </w:rPr>
        <w:t>T</w:t>
      </w:r>
      <w:r w:rsidR="002B3A43" w:rsidRPr="0043275A">
        <w:rPr>
          <w:rFonts w:ascii="Arial" w:hAnsi="Arial" w:cs="Arial"/>
          <w:sz w:val="22"/>
          <w:szCs w:val="22"/>
        </w:rPr>
        <w:t xml:space="preserve">his operational policy </w:t>
      </w:r>
      <w:r>
        <w:rPr>
          <w:rFonts w:ascii="Arial" w:hAnsi="Arial" w:cs="Arial"/>
          <w:sz w:val="22"/>
          <w:szCs w:val="22"/>
        </w:rPr>
        <w:t xml:space="preserve">describes our </w:t>
      </w:r>
      <w:r w:rsidR="002B3A43" w:rsidRPr="002B3A43">
        <w:rPr>
          <w:rFonts w:ascii="Arial" w:hAnsi="Arial" w:cs="Arial"/>
          <w:sz w:val="22"/>
          <w:szCs w:val="22"/>
        </w:rPr>
        <w:t xml:space="preserve">procedure </w:t>
      </w:r>
      <w:r w:rsidR="00513E08">
        <w:rPr>
          <w:rFonts w:ascii="Arial" w:hAnsi="Arial" w:cs="Arial"/>
          <w:sz w:val="22"/>
          <w:szCs w:val="22"/>
        </w:rPr>
        <w:t xml:space="preserve">to ensure all those working at our childcare centre meet the safety check requirements specified in the Children’s Act 2014.  This policy also contributes to the human resource management policies operated by this </w:t>
      </w:r>
      <w:r w:rsidR="0040110D">
        <w:rPr>
          <w:rFonts w:ascii="Arial" w:hAnsi="Arial" w:cs="Arial"/>
          <w:sz w:val="22"/>
          <w:szCs w:val="22"/>
        </w:rPr>
        <w:t>C</w:t>
      </w:r>
      <w:r w:rsidR="00513E08">
        <w:rPr>
          <w:rFonts w:ascii="Arial" w:hAnsi="Arial" w:cs="Arial"/>
          <w:sz w:val="22"/>
          <w:szCs w:val="22"/>
        </w:rPr>
        <w:t xml:space="preserve">entre and ensures we comply with the Early Childhood Education </w:t>
      </w:r>
      <w:r w:rsidR="002B3A43" w:rsidRPr="0043275A">
        <w:rPr>
          <w:rFonts w:ascii="Arial" w:hAnsi="Arial" w:cs="Arial"/>
          <w:sz w:val="22"/>
          <w:szCs w:val="22"/>
        </w:rPr>
        <w:t>Licensing Criteria HS</w:t>
      </w:r>
      <w:r w:rsidR="007E05D7">
        <w:rPr>
          <w:rFonts w:ascii="Arial" w:hAnsi="Arial" w:cs="Arial"/>
          <w:sz w:val="22"/>
          <w:szCs w:val="22"/>
        </w:rPr>
        <w:t>125</w:t>
      </w:r>
      <w:r>
        <w:rPr>
          <w:rFonts w:ascii="Arial" w:hAnsi="Arial" w:cs="Arial"/>
          <w:sz w:val="22"/>
          <w:szCs w:val="22"/>
        </w:rPr>
        <w:t xml:space="preserve"> and GMA</w:t>
      </w:r>
      <w:r w:rsidR="007E05D7">
        <w:rPr>
          <w:rFonts w:ascii="Arial" w:hAnsi="Arial" w:cs="Arial"/>
          <w:sz w:val="22"/>
          <w:szCs w:val="22"/>
        </w:rPr>
        <w:t>106</w:t>
      </w:r>
      <w:r w:rsidR="002B3A43" w:rsidRPr="0043275A">
        <w:rPr>
          <w:rFonts w:ascii="Arial" w:hAnsi="Arial" w:cs="Arial"/>
          <w:sz w:val="22"/>
          <w:szCs w:val="22"/>
        </w:rPr>
        <w:t xml:space="preserve">. </w:t>
      </w:r>
    </w:p>
    <w:p w14:paraId="343C727A" w14:textId="77777777" w:rsidR="000624FA" w:rsidRPr="000624FA" w:rsidRDefault="000624FA" w:rsidP="000624FA">
      <w:pPr>
        <w:keepNext/>
        <w:keepLines/>
        <w:spacing w:before="240" w:after="240" w:line="240" w:lineRule="auto"/>
        <w:jc w:val="both"/>
        <w:outlineLvl w:val="0"/>
        <w:rPr>
          <w:rFonts w:eastAsia="Times New Roman" w:cs="Arial"/>
          <w:b/>
          <w:bCs/>
          <w:color w:val="365F91"/>
          <w:sz w:val="28"/>
          <w:szCs w:val="28"/>
        </w:rPr>
      </w:pPr>
      <w:r w:rsidRPr="000624FA">
        <w:rPr>
          <w:rFonts w:eastAsia="Times New Roman" w:cs="Arial"/>
          <w:b/>
          <w:bCs/>
          <w:color w:val="365F91"/>
          <w:sz w:val="28"/>
          <w:szCs w:val="28"/>
        </w:rPr>
        <w:t>Position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624FA" w:rsidRPr="000624FA" w14:paraId="0CA0839F" w14:textId="77777777" w:rsidTr="000624FA">
        <w:tc>
          <w:tcPr>
            <w:tcW w:w="9242" w:type="dxa"/>
            <w:tcBorders>
              <w:top w:val="single" w:sz="4" w:space="0" w:color="auto"/>
              <w:left w:val="single" w:sz="4" w:space="0" w:color="auto"/>
              <w:bottom w:val="single" w:sz="4" w:space="0" w:color="auto"/>
              <w:right w:val="single" w:sz="4" w:space="0" w:color="auto"/>
            </w:tcBorders>
            <w:hideMark/>
          </w:tcPr>
          <w:p w14:paraId="0E0089EA" w14:textId="77777777" w:rsidR="00762520" w:rsidRDefault="0061320D" w:rsidP="00762520">
            <w:pPr>
              <w:spacing w:before="60" w:after="60" w:line="240" w:lineRule="auto"/>
              <w:rPr>
                <w:rFonts w:cs="Arial"/>
                <w:sz w:val="20"/>
                <w:szCs w:val="24"/>
              </w:rPr>
            </w:pPr>
            <w:r>
              <w:rPr>
                <w:rFonts w:cs="Arial"/>
                <w:sz w:val="20"/>
                <w:szCs w:val="24"/>
              </w:rPr>
              <w:t>Our centre ensures the safety of children through a robust staff selection process</w:t>
            </w:r>
            <w:r w:rsidR="00107C46">
              <w:rPr>
                <w:rFonts w:cs="Arial"/>
                <w:sz w:val="20"/>
                <w:szCs w:val="24"/>
              </w:rPr>
              <w:t>.  We want our staff</w:t>
            </w:r>
            <w:r w:rsidR="00762520">
              <w:rPr>
                <w:rFonts w:cs="Arial"/>
                <w:sz w:val="20"/>
                <w:szCs w:val="24"/>
              </w:rPr>
              <w:t xml:space="preserve"> to:</w:t>
            </w:r>
          </w:p>
          <w:p w14:paraId="45B79672" w14:textId="77777777" w:rsidR="00762520" w:rsidRDefault="00107C46" w:rsidP="00762520">
            <w:pPr>
              <w:pStyle w:val="ListParagraph"/>
              <w:numPr>
                <w:ilvl w:val="0"/>
                <w:numId w:val="24"/>
              </w:numPr>
              <w:spacing w:before="60" w:after="60" w:line="240" w:lineRule="auto"/>
              <w:ind w:left="357" w:hanging="357"/>
              <w:contextualSpacing w:val="0"/>
              <w:rPr>
                <w:rFonts w:cs="Arial"/>
                <w:sz w:val="20"/>
                <w:szCs w:val="24"/>
              </w:rPr>
            </w:pPr>
            <w:r w:rsidRPr="00762520">
              <w:rPr>
                <w:rFonts w:cs="Arial"/>
                <w:sz w:val="20"/>
                <w:szCs w:val="24"/>
              </w:rPr>
              <w:t xml:space="preserve">be safe to work with our children; </w:t>
            </w:r>
          </w:p>
          <w:p w14:paraId="2F137559" w14:textId="77777777" w:rsidR="00762520" w:rsidRDefault="00107C46" w:rsidP="00762520">
            <w:pPr>
              <w:pStyle w:val="ListParagraph"/>
              <w:numPr>
                <w:ilvl w:val="0"/>
                <w:numId w:val="24"/>
              </w:numPr>
              <w:spacing w:before="60" w:after="60" w:line="240" w:lineRule="auto"/>
              <w:ind w:left="357" w:hanging="357"/>
              <w:contextualSpacing w:val="0"/>
              <w:rPr>
                <w:rFonts w:cs="Arial"/>
                <w:sz w:val="20"/>
                <w:szCs w:val="24"/>
              </w:rPr>
            </w:pPr>
            <w:r w:rsidRPr="00762520">
              <w:rPr>
                <w:rFonts w:cs="Arial"/>
                <w:sz w:val="20"/>
                <w:szCs w:val="24"/>
              </w:rPr>
              <w:t xml:space="preserve">understand the needs and development of children and know how to act to ensure these are met; </w:t>
            </w:r>
          </w:p>
          <w:p w14:paraId="18899A52" w14:textId="77777777" w:rsidR="000624FA" w:rsidRDefault="00107C46" w:rsidP="00762520">
            <w:pPr>
              <w:pStyle w:val="ListParagraph"/>
              <w:numPr>
                <w:ilvl w:val="0"/>
                <w:numId w:val="24"/>
              </w:numPr>
              <w:spacing w:before="60" w:after="60" w:line="240" w:lineRule="auto"/>
              <w:ind w:left="357" w:hanging="357"/>
              <w:contextualSpacing w:val="0"/>
              <w:rPr>
                <w:rFonts w:cs="Arial"/>
                <w:sz w:val="20"/>
                <w:szCs w:val="24"/>
              </w:rPr>
            </w:pPr>
            <w:r w:rsidRPr="00762520">
              <w:rPr>
                <w:rFonts w:cs="Arial"/>
                <w:sz w:val="20"/>
                <w:szCs w:val="24"/>
              </w:rPr>
              <w:t>actively contribute to our culture of child protection; to support and adhere to our child protection and child abuse policies</w:t>
            </w:r>
          </w:p>
          <w:p w14:paraId="71F1FE19" w14:textId="77777777" w:rsidR="00762520" w:rsidRDefault="00762520" w:rsidP="00762520">
            <w:pPr>
              <w:pStyle w:val="ListParagraph"/>
              <w:numPr>
                <w:ilvl w:val="0"/>
                <w:numId w:val="24"/>
              </w:numPr>
              <w:spacing w:before="60" w:after="60" w:line="240" w:lineRule="auto"/>
              <w:ind w:left="357" w:hanging="357"/>
              <w:contextualSpacing w:val="0"/>
              <w:rPr>
                <w:rFonts w:cs="Arial"/>
                <w:sz w:val="20"/>
                <w:szCs w:val="24"/>
              </w:rPr>
            </w:pPr>
            <w:r>
              <w:rPr>
                <w:rFonts w:cs="Arial"/>
                <w:sz w:val="20"/>
                <w:szCs w:val="24"/>
              </w:rPr>
              <w:t>be prepared to make child safety at our centre their top priority.</w:t>
            </w:r>
          </w:p>
          <w:p w14:paraId="6BADFBC4" w14:textId="77777777" w:rsidR="00334D48" w:rsidRPr="00334D48" w:rsidRDefault="00334D48" w:rsidP="00F4144E">
            <w:pPr>
              <w:spacing w:before="60" w:after="60" w:line="240" w:lineRule="auto"/>
              <w:rPr>
                <w:rFonts w:cs="Arial"/>
                <w:sz w:val="20"/>
                <w:szCs w:val="24"/>
              </w:rPr>
            </w:pPr>
            <w:r>
              <w:rPr>
                <w:rFonts w:cs="Arial"/>
                <w:sz w:val="20"/>
                <w:szCs w:val="24"/>
              </w:rPr>
              <w:t xml:space="preserve">A breach of this policy will be regarded as </w:t>
            </w:r>
            <w:r w:rsidR="00F4144E">
              <w:rPr>
                <w:rFonts w:cs="Arial"/>
                <w:sz w:val="20"/>
                <w:szCs w:val="24"/>
              </w:rPr>
              <w:t>serious misconduct and subject to disciplinary action.</w:t>
            </w:r>
          </w:p>
        </w:tc>
      </w:tr>
    </w:tbl>
    <w:p w14:paraId="04E61028" w14:textId="77777777" w:rsidR="000624FA" w:rsidRDefault="000624FA" w:rsidP="000624FA">
      <w:pPr>
        <w:keepNext/>
        <w:keepLines/>
        <w:spacing w:before="240" w:after="240" w:line="240" w:lineRule="auto"/>
        <w:jc w:val="both"/>
        <w:outlineLvl w:val="0"/>
        <w:rPr>
          <w:rFonts w:eastAsia="Times New Roman" w:cs="Arial"/>
          <w:b/>
          <w:bCs/>
          <w:color w:val="365F91"/>
          <w:sz w:val="28"/>
          <w:szCs w:val="28"/>
        </w:rPr>
      </w:pPr>
      <w:r w:rsidRPr="000624FA">
        <w:rPr>
          <w:rFonts w:eastAsia="Times New Roman" w:cs="Arial"/>
          <w:b/>
          <w:bCs/>
          <w:color w:val="365F91"/>
          <w:sz w:val="28"/>
          <w:szCs w:val="28"/>
        </w:rPr>
        <w:t>Issue Outline</w:t>
      </w:r>
    </w:p>
    <w:p w14:paraId="09067426" w14:textId="4E4C6F4E" w:rsidR="002B3A43" w:rsidRDefault="00660787" w:rsidP="00792C6C">
      <w:pPr>
        <w:rPr>
          <w:rFonts w:eastAsia="Times New Roman" w:cs="Arial"/>
          <w:lang w:eastAsia="en-NZ"/>
        </w:rPr>
      </w:pPr>
      <w:r>
        <w:rPr>
          <w:rFonts w:eastAsia="Times New Roman" w:cs="Arial"/>
          <w:lang w:eastAsia="en-NZ"/>
        </w:rPr>
        <w:t>N</w:t>
      </w:r>
      <w:r w:rsidR="00966F33" w:rsidRPr="002B3A43">
        <w:rPr>
          <w:rFonts w:eastAsia="Times New Roman" w:cs="Arial"/>
          <w:lang w:eastAsia="en-NZ"/>
        </w:rPr>
        <w:t>ot all children have the support and</w:t>
      </w:r>
      <w:r>
        <w:rPr>
          <w:rFonts w:eastAsia="Times New Roman" w:cs="Arial"/>
          <w:lang w:eastAsia="en-NZ"/>
        </w:rPr>
        <w:t xml:space="preserve"> protection of a trusted adult</w:t>
      </w:r>
      <w:r w:rsidR="00762520">
        <w:rPr>
          <w:rFonts w:eastAsia="Times New Roman" w:cs="Arial"/>
          <w:lang w:eastAsia="en-NZ"/>
        </w:rPr>
        <w:t xml:space="preserve">, but they must do </w:t>
      </w:r>
      <w:r w:rsidR="0074422C">
        <w:rPr>
          <w:rFonts w:eastAsia="Times New Roman" w:cs="Arial"/>
          <w:lang w:eastAsia="en-NZ"/>
        </w:rPr>
        <w:t xml:space="preserve">so </w:t>
      </w:r>
      <w:r w:rsidR="00762520">
        <w:rPr>
          <w:rFonts w:eastAsia="Times New Roman" w:cs="Arial"/>
          <w:lang w:eastAsia="en-NZ"/>
        </w:rPr>
        <w:t>at our centre</w:t>
      </w:r>
      <w:r>
        <w:rPr>
          <w:rFonts w:eastAsia="Times New Roman" w:cs="Arial"/>
          <w:lang w:eastAsia="en-NZ"/>
        </w:rPr>
        <w:t>.</w:t>
      </w:r>
    </w:p>
    <w:p w14:paraId="070B22D6" w14:textId="26AD7859" w:rsidR="0012372B" w:rsidRPr="004D532F" w:rsidRDefault="0012372B" w:rsidP="004D532F">
      <w:pPr>
        <w:keepNext/>
        <w:keepLines/>
        <w:spacing w:before="240" w:after="240" w:line="240" w:lineRule="auto"/>
        <w:jc w:val="both"/>
        <w:outlineLvl w:val="0"/>
        <w:rPr>
          <w:rFonts w:eastAsia="Times New Roman" w:cs="Arial"/>
          <w:b/>
          <w:bCs/>
          <w:color w:val="365F91"/>
          <w:sz w:val="28"/>
          <w:szCs w:val="28"/>
        </w:rPr>
      </w:pPr>
      <w:r w:rsidRPr="004D532F">
        <w:rPr>
          <w:rFonts w:eastAsia="Times New Roman" w:cs="Arial"/>
          <w:b/>
          <w:bCs/>
          <w:color w:val="365F91"/>
          <w:sz w:val="28"/>
          <w:szCs w:val="28"/>
        </w:rPr>
        <w:t>Definitions</w:t>
      </w:r>
    </w:p>
    <w:p w14:paraId="3BCC2A08" w14:textId="77777777" w:rsidR="004D532F" w:rsidRDefault="004D532F" w:rsidP="004D532F">
      <w:pPr>
        <w:tabs>
          <w:tab w:val="left" w:pos="1009"/>
        </w:tabs>
      </w:pPr>
      <w:r w:rsidRPr="004D532F">
        <w:rPr>
          <w:b/>
          <w:bCs/>
        </w:rPr>
        <w:t>Children’s worker</w:t>
      </w:r>
      <w:r>
        <w:t xml:space="preserve"> means a person who works in, or provides, a regulated service, and the</w:t>
      </w:r>
    </w:p>
    <w:p w14:paraId="22755438" w14:textId="62E4BD52" w:rsidR="004D532F" w:rsidRDefault="004D532F" w:rsidP="004D532F">
      <w:pPr>
        <w:tabs>
          <w:tab w:val="left" w:pos="1009"/>
        </w:tabs>
      </w:pPr>
      <w:r>
        <w:t>person’s work:</w:t>
      </w:r>
    </w:p>
    <w:p w14:paraId="0A2C9D9F" w14:textId="77777777" w:rsidR="004D532F" w:rsidRDefault="004D532F" w:rsidP="004D532F">
      <w:pPr>
        <w:tabs>
          <w:tab w:val="left" w:pos="1009"/>
        </w:tabs>
        <w:ind w:left="720"/>
      </w:pPr>
      <w:r>
        <w:t>a) may or does involve regular or overnight contact with a child or children (other than with</w:t>
      </w:r>
    </w:p>
    <w:p w14:paraId="6CA795DB" w14:textId="77777777" w:rsidR="004D532F" w:rsidRDefault="004D532F" w:rsidP="004D532F">
      <w:pPr>
        <w:tabs>
          <w:tab w:val="left" w:pos="1009"/>
        </w:tabs>
        <w:ind w:left="720"/>
      </w:pPr>
      <w:r>
        <w:t>children who are co-workers); and</w:t>
      </w:r>
    </w:p>
    <w:p w14:paraId="742CDC21" w14:textId="77777777" w:rsidR="004D532F" w:rsidRDefault="004D532F" w:rsidP="004D532F">
      <w:pPr>
        <w:tabs>
          <w:tab w:val="left" w:pos="1009"/>
        </w:tabs>
        <w:ind w:left="720"/>
      </w:pPr>
      <w:r>
        <w:t>b) takes place without a parent or guardian of the child, or of each child, being present</w:t>
      </w:r>
    </w:p>
    <w:p w14:paraId="7DB1FE02" w14:textId="1C15A029" w:rsidR="004D532F" w:rsidRDefault="004D532F" w:rsidP="004D532F">
      <w:pPr>
        <w:tabs>
          <w:tab w:val="left" w:pos="1009"/>
        </w:tabs>
      </w:pPr>
      <w:r w:rsidRPr="004D532F">
        <w:rPr>
          <w:b/>
          <w:bCs/>
        </w:rPr>
        <w:t>Core worker</w:t>
      </w:r>
      <w:r>
        <w:t xml:space="preserve"> means a children’s worker whose work in or providing a regulated service requires or allows that, when the person is present with a child or children in the course of that work, the person:</w:t>
      </w:r>
    </w:p>
    <w:p w14:paraId="306A7D6D" w14:textId="77777777" w:rsidR="004D532F" w:rsidRDefault="004D532F" w:rsidP="004D532F">
      <w:pPr>
        <w:tabs>
          <w:tab w:val="left" w:pos="1009"/>
        </w:tabs>
        <w:ind w:left="720"/>
      </w:pPr>
      <w:r>
        <w:t>a) is the only children’s worker present; or</w:t>
      </w:r>
    </w:p>
    <w:p w14:paraId="2C9CE91F" w14:textId="3F9D9979" w:rsidR="004D532F" w:rsidRDefault="004D532F" w:rsidP="004D532F">
      <w:pPr>
        <w:tabs>
          <w:tab w:val="left" w:pos="1009"/>
        </w:tabs>
        <w:ind w:left="720"/>
      </w:pPr>
      <w:r>
        <w:t>b) is the children’s worker who has primary responsibility for, or authority over, the child or children present</w:t>
      </w:r>
    </w:p>
    <w:p w14:paraId="1733A85D" w14:textId="229082E1" w:rsidR="004D532F" w:rsidRDefault="004D532F" w:rsidP="004D532F">
      <w:pPr>
        <w:tabs>
          <w:tab w:val="left" w:pos="1009"/>
        </w:tabs>
      </w:pPr>
      <w:r w:rsidRPr="004D532F">
        <w:rPr>
          <w:b/>
          <w:bCs/>
        </w:rPr>
        <w:t>Non-core worker</w:t>
      </w:r>
      <w:r>
        <w:t xml:space="preserve"> means a children’s worker who has regular, but limited, child contact </w:t>
      </w:r>
      <w:r w:rsidRPr="004D532F">
        <w:rPr>
          <w:b/>
          <w:bCs/>
        </w:rPr>
        <w:t>Safety checked</w:t>
      </w:r>
      <w:r>
        <w:t>, in relation to a person at a particular time, means that a safety check that complies with section 31 has been completed for the person within the previous 3 years.</w:t>
      </w:r>
    </w:p>
    <w:p w14:paraId="57A29053" w14:textId="77777777" w:rsidR="002B3A43" w:rsidRPr="008078B9" w:rsidRDefault="002B3A43" w:rsidP="008078B9">
      <w:pPr>
        <w:keepNext/>
        <w:keepLines/>
        <w:spacing w:before="240" w:after="240" w:line="240" w:lineRule="auto"/>
        <w:jc w:val="both"/>
        <w:outlineLvl w:val="0"/>
        <w:rPr>
          <w:rFonts w:eastAsia="Times New Roman" w:cs="Arial"/>
          <w:b/>
          <w:bCs/>
          <w:color w:val="365F91"/>
          <w:sz w:val="28"/>
          <w:szCs w:val="28"/>
        </w:rPr>
      </w:pPr>
      <w:r w:rsidRPr="008078B9">
        <w:rPr>
          <w:rFonts w:eastAsia="Times New Roman" w:cs="Arial"/>
          <w:b/>
          <w:bCs/>
          <w:color w:val="365F91"/>
          <w:sz w:val="28"/>
          <w:szCs w:val="28"/>
        </w:rPr>
        <w:lastRenderedPageBreak/>
        <w:t>Policy principles</w:t>
      </w:r>
    </w:p>
    <w:p w14:paraId="5A784955" w14:textId="62C8871D" w:rsidR="002E6198" w:rsidRDefault="002E6198" w:rsidP="008078B9">
      <w:pPr>
        <w:rPr>
          <w:rFonts w:eastAsia="Times New Roman" w:cs="Arial"/>
        </w:rPr>
      </w:pPr>
      <w:r>
        <w:rPr>
          <w:rFonts w:eastAsia="Times New Roman" w:cs="Arial"/>
        </w:rPr>
        <w:t xml:space="preserve">A </w:t>
      </w:r>
      <w:r w:rsidR="00F10AD1" w:rsidRPr="00F10AD1">
        <w:rPr>
          <w:rFonts w:eastAsia="Times New Roman" w:cs="Arial"/>
          <w:b/>
          <w:bCs/>
        </w:rPr>
        <w:t>F</w:t>
      </w:r>
      <w:r w:rsidRPr="00F10AD1">
        <w:rPr>
          <w:rFonts w:eastAsia="Times New Roman" w:cs="Arial"/>
          <w:b/>
          <w:bCs/>
        </w:rPr>
        <w:t xml:space="preserve">ull </w:t>
      </w:r>
      <w:r w:rsidR="00F10AD1" w:rsidRPr="00F10AD1">
        <w:rPr>
          <w:rFonts w:eastAsia="Times New Roman" w:cs="Arial"/>
          <w:b/>
          <w:bCs/>
        </w:rPr>
        <w:t>S</w:t>
      </w:r>
      <w:r w:rsidRPr="00F10AD1">
        <w:rPr>
          <w:rFonts w:eastAsia="Times New Roman" w:cs="Arial"/>
          <w:b/>
          <w:bCs/>
        </w:rPr>
        <w:t xml:space="preserve">afety </w:t>
      </w:r>
      <w:r w:rsidR="00F10AD1" w:rsidRPr="00F10AD1">
        <w:rPr>
          <w:rFonts w:eastAsia="Times New Roman" w:cs="Arial"/>
          <w:b/>
          <w:bCs/>
        </w:rPr>
        <w:t>C</w:t>
      </w:r>
      <w:r w:rsidRPr="00F10AD1">
        <w:rPr>
          <w:rFonts w:eastAsia="Times New Roman" w:cs="Arial"/>
          <w:b/>
          <w:bCs/>
        </w:rPr>
        <w:t>heck</w:t>
      </w:r>
      <w:r>
        <w:rPr>
          <w:rFonts w:eastAsia="Times New Roman" w:cs="Arial"/>
        </w:rPr>
        <w:t xml:space="preserve"> will be completed before a new worker is employed or has access to children. </w:t>
      </w:r>
      <w:r w:rsidR="00F10AD1">
        <w:rPr>
          <w:rFonts w:eastAsia="Times New Roman" w:cs="Arial"/>
        </w:rPr>
        <w:t xml:space="preserve">Thereafter, a </w:t>
      </w:r>
      <w:r w:rsidR="00F10AD1" w:rsidRPr="00F10AD1">
        <w:rPr>
          <w:rFonts w:eastAsia="Times New Roman" w:cs="Arial"/>
          <w:b/>
          <w:bCs/>
        </w:rPr>
        <w:t>Periodic Safety Check</w:t>
      </w:r>
      <w:r w:rsidR="00F10AD1">
        <w:rPr>
          <w:rFonts w:eastAsia="Times New Roman" w:cs="Arial"/>
        </w:rPr>
        <w:t xml:space="preserve"> </w:t>
      </w:r>
      <w:r w:rsidR="00074F09">
        <w:rPr>
          <w:rFonts w:eastAsia="Times New Roman" w:cs="Arial"/>
        </w:rPr>
        <w:t>involving only steps 1, 3 and 7 below will</w:t>
      </w:r>
      <w:r w:rsidR="00F10AD1">
        <w:rPr>
          <w:rFonts w:eastAsia="Times New Roman" w:cs="Arial"/>
        </w:rPr>
        <w:t xml:space="preserve"> be completed every three years.</w:t>
      </w:r>
    </w:p>
    <w:p w14:paraId="128794AD" w14:textId="29DCF208" w:rsidR="00CA4BF9" w:rsidRDefault="00792C6C" w:rsidP="008078B9">
      <w:pPr>
        <w:rPr>
          <w:rFonts w:eastAsia="Times New Roman" w:cs="Arial"/>
        </w:rPr>
      </w:pPr>
      <w:r>
        <w:rPr>
          <w:rFonts w:eastAsia="Times New Roman" w:cs="Arial"/>
        </w:rPr>
        <w:t xml:space="preserve">To ensure our children are safe, we undertake a series of </w:t>
      </w:r>
      <w:r w:rsidR="00CA4BF9">
        <w:rPr>
          <w:rFonts w:eastAsia="Times New Roman" w:cs="Arial"/>
        </w:rPr>
        <w:t xml:space="preserve">steps </w:t>
      </w:r>
      <w:r w:rsidR="00F10AD1">
        <w:rPr>
          <w:rFonts w:eastAsia="Times New Roman" w:cs="Arial"/>
        </w:rPr>
        <w:t xml:space="preserve">for a </w:t>
      </w:r>
      <w:r w:rsidR="00F10AD1" w:rsidRPr="00F10AD1">
        <w:rPr>
          <w:rFonts w:eastAsia="Times New Roman" w:cs="Arial"/>
          <w:b/>
          <w:bCs/>
        </w:rPr>
        <w:t>Full Safety Check</w:t>
      </w:r>
      <w:r w:rsidR="00F10AD1">
        <w:rPr>
          <w:rFonts w:eastAsia="Times New Roman" w:cs="Arial"/>
        </w:rPr>
        <w:t xml:space="preserve"> </w:t>
      </w:r>
      <w:r w:rsidR="00CA4BF9">
        <w:rPr>
          <w:rFonts w:eastAsia="Times New Roman" w:cs="Arial"/>
        </w:rPr>
        <w:t xml:space="preserve">when appointing all </w:t>
      </w:r>
      <w:r w:rsidR="00F10AD1">
        <w:rPr>
          <w:rFonts w:eastAsia="Times New Roman" w:cs="Arial"/>
        </w:rPr>
        <w:t xml:space="preserve">new </w:t>
      </w:r>
      <w:r w:rsidR="00CA4BF9">
        <w:rPr>
          <w:rFonts w:eastAsia="Times New Roman" w:cs="Arial"/>
        </w:rPr>
        <w:t>staff at this centre:</w:t>
      </w:r>
    </w:p>
    <w:p w14:paraId="765F6020" w14:textId="31FCCFC5" w:rsidR="002B3A43" w:rsidRPr="00F10AD1" w:rsidRDefault="00CA4BF9" w:rsidP="00F10AD1">
      <w:pPr>
        <w:pStyle w:val="ListParagraph"/>
        <w:numPr>
          <w:ilvl w:val="0"/>
          <w:numId w:val="29"/>
        </w:numPr>
        <w:spacing w:line="276" w:lineRule="auto"/>
        <w:rPr>
          <w:rFonts w:eastAsia="Times New Roman" w:cs="Arial"/>
        </w:rPr>
      </w:pPr>
      <w:r w:rsidRPr="00F10AD1">
        <w:rPr>
          <w:rFonts w:eastAsia="Times New Roman" w:cs="Arial"/>
        </w:rPr>
        <w:t>verification of identity</w:t>
      </w:r>
    </w:p>
    <w:p w14:paraId="4ABB9208" w14:textId="3722AA0E" w:rsidR="00004039" w:rsidRPr="00F10AD1" w:rsidRDefault="002E6198" w:rsidP="00F10AD1">
      <w:pPr>
        <w:pStyle w:val="ListParagraph"/>
        <w:numPr>
          <w:ilvl w:val="0"/>
          <w:numId w:val="29"/>
        </w:numPr>
        <w:spacing w:line="276" w:lineRule="auto"/>
        <w:rPr>
          <w:rFonts w:eastAsia="Times New Roman" w:cs="Arial"/>
        </w:rPr>
      </w:pPr>
      <w:r w:rsidRPr="00F10AD1">
        <w:rPr>
          <w:rFonts w:eastAsia="Times New Roman" w:cs="Arial"/>
        </w:rPr>
        <w:t>s</w:t>
      </w:r>
      <w:r w:rsidR="00004039" w:rsidRPr="00F10AD1">
        <w:rPr>
          <w:rFonts w:eastAsia="Times New Roman" w:cs="Arial"/>
        </w:rPr>
        <w:t>earch</w:t>
      </w:r>
      <w:r w:rsidRPr="00F10AD1">
        <w:rPr>
          <w:rFonts w:eastAsia="Times New Roman" w:cs="Arial"/>
        </w:rPr>
        <w:t xml:space="preserve"> of</w:t>
      </w:r>
      <w:r w:rsidR="00004039" w:rsidRPr="00F10AD1">
        <w:rPr>
          <w:rFonts w:eastAsia="Times New Roman" w:cs="Arial"/>
        </w:rPr>
        <w:t xml:space="preserve"> records</w:t>
      </w:r>
    </w:p>
    <w:p w14:paraId="3F86321A" w14:textId="4ABE59F3" w:rsidR="00004039" w:rsidRPr="00F10AD1" w:rsidRDefault="00004039" w:rsidP="00F10AD1">
      <w:pPr>
        <w:pStyle w:val="ListParagraph"/>
        <w:numPr>
          <w:ilvl w:val="0"/>
          <w:numId w:val="29"/>
        </w:numPr>
        <w:spacing w:line="276" w:lineRule="auto"/>
        <w:rPr>
          <w:rFonts w:eastAsia="Times New Roman" w:cs="Arial"/>
        </w:rPr>
      </w:pPr>
      <w:r w:rsidRPr="00F10AD1">
        <w:rPr>
          <w:rFonts w:eastAsia="Times New Roman" w:cs="Arial"/>
        </w:rPr>
        <w:t>acceptance of a satisfactory Police vet check report</w:t>
      </w:r>
      <w:r w:rsidR="00F10AD1">
        <w:rPr>
          <w:rFonts w:eastAsia="Times New Roman" w:cs="Arial"/>
        </w:rPr>
        <w:t xml:space="preserve">, </w:t>
      </w:r>
      <w:r w:rsidR="00F10AD1" w:rsidRPr="00B64561">
        <w:rPr>
          <w:rFonts w:eastAsia="Times New Roman" w:cs="Arial"/>
          <w:b/>
          <w:bCs/>
        </w:rPr>
        <w:t>OR</w:t>
      </w:r>
    </w:p>
    <w:p w14:paraId="1FE4784B" w14:textId="77777777" w:rsidR="00004039" w:rsidRPr="00F10AD1" w:rsidRDefault="00004039" w:rsidP="00F10AD1">
      <w:pPr>
        <w:pStyle w:val="ListParagraph"/>
        <w:numPr>
          <w:ilvl w:val="1"/>
          <w:numId w:val="30"/>
        </w:numPr>
        <w:spacing w:line="276" w:lineRule="auto"/>
        <w:rPr>
          <w:rFonts w:eastAsia="Times New Roman" w:cs="Arial"/>
        </w:rPr>
      </w:pPr>
      <w:r w:rsidRPr="00F10AD1">
        <w:rPr>
          <w:rFonts w:eastAsia="Times New Roman" w:cs="Arial"/>
        </w:rPr>
        <w:t>information from the Teaching Council where a teacher is certificated</w:t>
      </w:r>
    </w:p>
    <w:p w14:paraId="2FC8506E" w14:textId="77777777" w:rsidR="00004039" w:rsidRPr="00F10AD1" w:rsidRDefault="00004039" w:rsidP="00F10AD1">
      <w:pPr>
        <w:pStyle w:val="ListParagraph"/>
        <w:numPr>
          <w:ilvl w:val="0"/>
          <w:numId w:val="29"/>
        </w:numPr>
        <w:spacing w:line="276" w:lineRule="auto"/>
        <w:rPr>
          <w:rFonts w:eastAsia="Times New Roman" w:cs="Arial"/>
        </w:rPr>
      </w:pPr>
      <w:r w:rsidRPr="00F10AD1">
        <w:rPr>
          <w:rFonts w:eastAsia="Times New Roman" w:cs="Arial"/>
        </w:rPr>
        <w:t>information about work history</w:t>
      </w:r>
    </w:p>
    <w:p w14:paraId="6740F5B6" w14:textId="77777777" w:rsidR="00004039" w:rsidRPr="00F10AD1" w:rsidRDefault="00004039" w:rsidP="00F10AD1">
      <w:pPr>
        <w:pStyle w:val="ListParagraph"/>
        <w:numPr>
          <w:ilvl w:val="0"/>
          <w:numId w:val="29"/>
        </w:numPr>
        <w:spacing w:line="276" w:lineRule="auto"/>
        <w:rPr>
          <w:rFonts w:eastAsia="Times New Roman" w:cs="Arial"/>
        </w:rPr>
      </w:pPr>
      <w:r w:rsidRPr="00F10AD1">
        <w:rPr>
          <w:rFonts w:eastAsia="Times New Roman" w:cs="Arial"/>
        </w:rPr>
        <w:t>referee information</w:t>
      </w:r>
    </w:p>
    <w:p w14:paraId="43F79D11" w14:textId="67CAB826" w:rsidR="00CA4BF9" w:rsidRPr="00F10AD1" w:rsidRDefault="0040110D" w:rsidP="00F10AD1">
      <w:pPr>
        <w:pStyle w:val="ListParagraph"/>
        <w:numPr>
          <w:ilvl w:val="0"/>
          <w:numId w:val="29"/>
        </w:numPr>
        <w:spacing w:line="276" w:lineRule="auto"/>
        <w:rPr>
          <w:rFonts w:eastAsia="Times New Roman" w:cs="Arial"/>
        </w:rPr>
      </w:pPr>
      <w:r>
        <w:rPr>
          <w:rFonts w:eastAsia="Times New Roman" w:cs="Arial"/>
        </w:rPr>
        <w:t>an i</w:t>
      </w:r>
      <w:r w:rsidR="00CA4BF9" w:rsidRPr="00F10AD1">
        <w:rPr>
          <w:rFonts w:eastAsia="Times New Roman" w:cs="Arial"/>
        </w:rPr>
        <w:t>nterview</w:t>
      </w:r>
      <w:r>
        <w:rPr>
          <w:rFonts w:eastAsia="Times New Roman" w:cs="Arial"/>
        </w:rPr>
        <w:t xml:space="preserve"> focussing on the person’s safety to have access to children</w:t>
      </w:r>
    </w:p>
    <w:p w14:paraId="207DEA71" w14:textId="67077506" w:rsidR="00373C5C" w:rsidRPr="00F10AD1" w:rsidRDefault="001D0284" w:rsidP="00F10AD1">
      <w:pPr>
        <w:pStyle w:val="ListParagraph"/>
        <w:numPr>
          <w:ilvl w:val="0"/>
          <w:numId w:val="29"/>
        </w:numPr>
        <w:spacing w:line="276" w:lineRule="auto"/>
        <w:rPr>
          <w:rFonts w:eastAsia="Times New Roman" w:cs="Arial"/>
        </w:rPr>
      </w:pPr>
      <w:r w:rsidRPr="00F10AD1">
        <w:rPr>
          <w:rFonts w:eastAsia="Times New Roman" w:cs="Arial"/>
          <w:b/>
          <w:bCs/>
        </w:rPr>
        <w:t>Risk Assessment</w:t>
      </w:r>
      <w:r w:rsidRPr="00F10AD1">
        <w:rPr>
          <w:rFonts w:eastAsia="Times New Roman" w:cs="Arial"/>
        </w:rPr>
        <w:t>: o</w:t>
      </w:r>
      <w:r w:rsidR="00373C5C" w:rsidRPr="00F10AD1">
        <w:rPr>
          <w:rFonts w:eastAsia="Times New Roman" w:cs="Arial"/>
        </w:rPr>
        <w:t>n the basis of the</w:t>
      </w:r>
      <w:r w:rsidR="00F10AD1">
        <w:rPr>
          <w:rFonts w:eastAsia="Times New Roman" w:cs="Arial"/>
        </w:rPr>
        <w:t xml:space="preserve"> previous six </w:t>
      </w:r>
      <w:r w:rsidR="00373C5C" w:rsidRPr="00F10AD1">
        <w:rPr>
          <w:rFonts w:eastAsia="Times New Roman" w:cs="Arial"/>
        </w:rPr>
        <w:t xml:space="preserve">safety checking steps, we form a view about the suitability of </w:t>
      </w:r>
      <w:r w:rsidR="00F10AD1">
        <w:rPr>
          <w:rFonts w:eastAsia="Times New Roman" w:cs="Arial"/>
        </w:rPr>
        <w:t xml:space="preserve">a </w:t>
      </w:r>
      <w:r w:rsidR="00074F09">
        <w:rPr>
          <w:rFonts w:eastAsia="Times New Roman" w:cs="Arial"/>
        </w:rPr>
        <w:t>candidate</w:t>
      </w:r>
      <w:r w:rsidR="00373C5C" w:rsidRPr="00F10AD1">
        <w:rPr>
          <w:rFonts w:eastAsia="Times New Roman" w:cs="Arial"/>
        </w:rPr>
        <w:t xml:space="preserve"> to work as a “Children’s Worker” under the </w:t>
      </w:r>
      <w:r w:rsidRPr="00F10AD1">
        <w:rPr>
          <w:rFonts w:eastAsia="Times New Roman" w:cs="Arial"/>
        </w:rPr>
        <w:t xml:space="preserve">Children’s </w:t>
      </w:r>
      <w:r w:rsidR="00373C5C" w:rsidRPr="00F10AD1">
        <w:rPr>
          <w:rFonts w:eastAsia="Times New Roman" w:cs="Arial"/>
        </w:rPr>
        <w:t xml:space="preserve">Act </w:t>
      </w:r>
      <w:r w:rsidRPr="00F10AD1">
        <w:rPr>
          <w:rFonts w:eastAsia="Times New Roman" w:cs="Arial"/>
        </w:rPr>
        <w:t>2014</w:t>
      </w:r>
      <w:r w:rsidR="00373C5C" w:rsidRPr="00F10AD1">
        <w:rPr>
          <w:rFonts w:eastAsia="Times New Roman" w:cs="Arial"/>
        </w:rPr>
        <w:t>.  This view</w:t>
      </w:r>
      <w:r w:rsidR="002B5779">
        <w:rPr>
          <w:rFonts w:eastAsia="Times New Roman" w:cs="Arial"/>
        </w:rPr>
        <w:t xml:space="preserve"> will be documented and</w:t>
      </w:r>
      <w:r w:rsidR="0074422C" w:rsidRPr="00F10AD1">
        <w:rPr>
          <w:rFonts w:eastAsia="Times New Roman" w:cs="Arial"/>
        </w:rPr>
        <w:t>, along with copies of all original documents described above,</w:t>
      </w:r>
      <w:r w:rsidR="00373C5C" w:rsidRPr="00F10AD1">
        <w:rPr>
          <w:rFonts w:eastAsia="Times New Roman" w:cs="Arial"/>
        </w:rPr>
        <w:t xml:space="preserve"> will be </w:t>
      </w:r>
      <w:r w:rsidR="00E62940" w:rsidRPr="00F10AD1">
        <w:rPr>
          <w:rFonts w:eastAsia="Times New Roman" w:cs="Arial"/>
        </w:rPr>
        <w:t>maintained</w:t>
      </w:r>
      <w:r w:rsidR="00373C5C" w:rsidRPr="00F10AD1">
        <w:rPr>
          <w:rFonts w:eastAsia="Times New Roman" w:cs="Arial"/>
        </w:rPr>
        <w:t xml:space="preserve"> on the staff member’s personnel file</w:t>
      </w:r>
      <w:r w:rsidR="002B5779">
        <w:rPr>
          <w:rFonts w:eastAsia="Times New Roman" w:cs="Arial"/>
        </w:rPr>
        <w:t xml:space="preserve"> for as long as they are employed in this organisation</w:t>
      </w:r>
      <w:r w:rsidR="00373C5C" w:rsidRPr="00F10AD1">
        <w:rPr>
          <w:rFonts w:eastAsia="Times New Roman" w:cs="Arial"/>
        </w:rPr>
        <w:t>.</w:t>
      </w:r>
    </w:p>
    <w:p w14:paraId="1997B769" w14:textId="77777777" w:rsidR="000624FA" w:rsidRPr="008078B9" w:rsidRDefault="000624FA" w:rsidP="000624FA">
      <w:pPr>
        <w:keepNext/>
        <w:keepLines/>
        <w:spacing w:before="240" w:after="240" w:line="240" w:lineRule="auto"/>
        <w:jc w:val="both"/>
        <w:outlineLvl w:val="0"/>
        <w:rPr>
          <w:rFonts w:eastAsia="Times New Roman" w:cs="Arial"/>
          <w:b/>
          <w:bCs/>
          <w:color w:val="365F91"/>
          <w:sz w:val="28"/>
          <w:szCs w:val="28"/>
        </w:rPr>
      </w:pPr>
      <w:r w:rsidRPr="008078B9">
        <w:rPr>
          <w:rFonts w:eastAsia="Times New Roman" w:cs="Arial"/>
          <w:b/>
          <w:bCs/>
          <w:color w:val="365F91"/>
          <w:sz w:val="28"/>
          <w:szCs w:val="28"/>
        </w:rPr>
        <w:t>Detail</w:t>
      </w:r>
    </w:p>
    <w:p w14:paraId="6C64001F" w14:textId="77777777" w:rsidR="00660787" w:rsidRPr="008078B9" w:rsidRDefault="00CA4BF9" w:rsidP="00BC1259">
      <w:pPr>
        <w:keepNext/>
        <w:keepLines/>
        <w:spacing w:before="240" w:line="240" w:lineRule="auto"/>
        <w:jc w:val="both"/>
        <w:outlineLvl w:val="0"/>
        <w:rPr>
          <w:rFonts w:eastAsia="Times New Roman" w:cs="Arial"/>
          <w:b/>
          <w:bCs/>
          <w:color w:val="365F91"/>
          <w:sz w:val="24"/>
          <w:szCs w:val="28"/>
        </w:rPr>
      </w:pPr>
      <w:r>
        <w:rPr>
          <w:rFonts w:eastAsia="Times New Roman" w:cs="Arial"/>
          <w:b/>
          <w:bCs/>
          <w:color w:val="365F91"/>
          <w:sz w:val="24"/>
          <w:szCs w:val="28"/>
        </w:rPr>
        <w:t>Verification of identity</w:t>
      </w:r>
    </w:p>
    <w:p w14:paraId="5365A251" w14:textId="5293EDB8" w:rsidR="00660787" w:rsidRDefault="00CA4BF9" w:rsidP="00EB7A4D">
      <w:pPr>
        <w:pStyle w:val="NormalWeb"/>
        <w:spacing w:before="0" w:beforeAutospacing="0" w:after="120" w:afterAutospacing="0" w:line="260" w:lineRule="exact"/>
        <w:rPr>
          <w:rFonts w:ascii="Arial" w:hAnsi="Arial" w:cs="Arial"/>
          <w:sz w:val="22"/>
          <w:szCs w:val="22"/>
        </w:rPr>
      </w:pPr>
      <w:r>
        <w:rPr>
          <w:rFonts w:ascii="Arial" w:hAnsi="Arial" w:cs="Arial"/>
          <w:sz w:val="22"/>
          <w:szCs w:val="22"/>
        </w:rPr>
        <w:t xml:space="preserve">We require two forms </w:t>
      </w:r>
      <w:r w:rsidR="0074422C">
        <w:rPr>
          <w:rFonts w:ascii="Arial" w:hAnsi="Arial" w:cs="Arial"/>
          <w:sz w:val="22"/>
          <w:szCs w:val="22"/>
        </w:rPr>
        <w:t>of</w:t>
      </w:r>
      <w:r>
        <w:rPr>
          <w:rFonts w:ascii="Arial" w:hAnsi="Arial" w:cs="Arial"/>
          <w:sz w:val="22"/>
          <w:szCs w:val="22"/>
        </w:rPr>
        <w:t xml:space="preserve"> identity from prospective staff when applying for roles with us</w:t>
      </w:r>
      <w:r w:rsidR="0074422C">
        <w:rPr>
          <w:rFonts w:ascii="Arial" w:hAnsi="Arial" w:cs="Arial"/>
          <w:sz w:val="22"/>
          <w:szCs w:val="22"/>
        </w:rPr>
        <w:t>: a primary and a secondary document</w:t>
      </w:r>
      <w:r w:rsidR="0097513A">
        <w:rPr>
          <w:rFonts w:ascii="Arial" w:hAnsi="Arial" w:cs="Arial"/>
          <w:sz w:val="22"/>
          <w:szCs w:val="22"/>
        </w:rPr>
        <w:t>, one of which must be photographic</w:t>
      </w:r>
      <w:r w:rsidR="0074422C">
        <w:rPr>
          <w:rFonts w:ascii="Arial" w:hAnsi="Arial" w:cs="Arial"/>
          <w:sz w:val="22"/>
          <w:szCs w:val="22"/>
        </w:rPr>
        <w:t xml:space="preserve"> as specified in the Children’s Regulations 2015</w:t>
      </w:r>
      <w:r>
        <w:rPr>
          <w:rFonts w:ascii="Arial" w:hAnsi="Arial" w:cs="Arial"/>
          <w:sz w:val="22"/>
          <w:szCs w:val="22"/>
        </w:rPr>
        <w:t>.</w:t>
      </w:r>
      <w:r w:rsidR="00894EA4">
        <w:rPr>
          <w:rFonts w:ascii="Arial" w:hAnsi="Arial" w:cs="Arial"/>
          <w:sz w:val="22"/>
          <w:szCs w:val="22"/>
        </w:rPr>
        <w:t xml:space="preserve"> These documents </w:t>
      </w:r>
      <w:r w:rsidR="00894EA4" w:rsidRPr="00BD6382">
        <w:rPr>
          <w:rFonts w:ascii="Arial" w:hAnsi="Arial" w:cs="Arial"/>
          <w:b/>
          <w:bCs/>
          <w:i/>
          <w:iCs/>
          <w:sz w:val="22"/>
          <w:szCs w:val="22"/>
        </w:rPr>
        <w:t>must be current</w:t>
      </w:r>
      <w:r w:rsidR="00894EA4">
        <w:rPr>
          <w:rFonts w:ascii="Arial" w:hAnsi="Arial" w:cs="Arial"/>
          <w:sz w:val="22"/>
          <w:szCs w:val="22"/>
        </w:rPr>
        <w:t xml:space="preserve">, the originals seen, a copy kept and annotated with the words “original sighted </w:t>
      </w:r>
      <w:r w:rsidR="00894EA4" w:rsidRPr="00894EA4">
        <w:rPr>
          <w:rFonts w:ascii="Arial" w:hAnsi="Arial" w:cs="Arial"/>
          <w:b/>
          <w:bCs/>
          <w:sz w:val="22"/>
          <w:szCs w:val="22"/>
        </w:rPr>
        <w:t>DATE</w:t>
      </w:r>
      <w:r w:rsidR="00894EA4">
        <w:rPr>
          <w:rFonts w:ascii="Arial" w:hAnsi="Arial" w:cs="Arial"/>
          <w:sz w:val="22"/>
          <w:szCs w:val="22"/>
        </w:rPr>
        <w:t xml:space="preserve"> by </w:t>
      </w:r>
      <w:r w:rsidR="00894EA4" w:rsidRPr="00894EA4">
        <w:rPr>
          <w:rFonts w:ascii="Arial" w:hAnsi="Arial" w:cs="Arial"/>
          <w:b/>
          <w:bCs/>
          <w:sz w:val="22"/>
          <w:szCs w:val="22"/>
        </w:rPr>
        <w:t>NAME</w:t>
      </w:r>
      <w:r w:rsidR="00894EA4">
        <w:rPr>
          <w:rFonts w:ascii="Arial" w:hAnsi="Arial" w:cs="Arial"/>
          <w:sz w:val="22"/>
          <w:szCs w:val="22"/>
        </w:rPr>
        <w:t>”</w:t>
      </w:r>
    </w:p>
    <w:p w14:paraId="10139246" w14:textId="19D8CF10" w:rsidR="00BD6382" w:rsidRDefault="00BD6382" w:rsidP="00EB7A4D">
      <w:pPr>
        <w:pStyle w:val="NormalWeb"/>
        <w:spacing w:before="0" w:beforeAutospacing="0" w:after="120" w:afterAutospacing="0" w:line="260" w:lineRule="exact"/>
        <w:rPr>
          <w:rFonts w:ascii="Arial" w:hAnsi="Arial" w:cs="Arial"/>
          <w:sz w:val="22"/>
          <w:szCs w:val="22"/>
        </w:rPr>
      </w:pPr>
      <w:r>
        <w:rPr>
          <w:rFonts w:ascii="Arial" w:hAnsi="Arial" w:cs="Arial"/>
          <w:sz w:val="22"/>
          <w:szCs w:val="22"/>
        </w:rPr>
        <w:t xml:space="preserve">Where an individual has changed their name and their new name is not on the identity document, </w:t>
      </w:r>
      <w:r w:rsidR="0040110D">
        <w:rPr>
          <w:rFonts w:ascii="Arial" w:hAnsi="Arial" w:cs="Arial"/>
          <w:sz w:val="22"/>
          <w:szCs w:val="22"/>
        </w:rPr>
        <w:t>we</w:t>
      </w:r>
      <w:r>
        <w:rPr>
          <w:rFonts w:ascii="Arial" w:hAnsi="Arial" w:cs="Arial"/>
          <w:sz w:val="22"/>
          <w:szCs w:val="22"/>
        </w:rPr>
        <w:t xml:space="preserve"> will need to obtain evidence of a change of name (e.g. marriage certificate). The document </w:t>
      </w:r>
      <w:r w:rsidRPr="00BD6382">
        <w:rPr>
          <w:rFonts w:ascii="Arial" w:hAnsi="Arial" w:cs="Arial"/>
          <w:b/>
          <w:bCs/>
          <w:i/>
          <w:iCs/>
          <w:sz w:val="22"/>
          <w:szCs w:val="22"/>
        </w:rPr>
        <w:t>must be current</w:t>
      </w:r>
      <w:r>
        <w:rPr>
          <w:rFonts w:ascii="Arial" w:hAnsi="Arial" w:cs="Arial"/>
          <w:sz w:val="22"/>
          <w:szCs w:val="22"/>
        </w:rPr>
        <w:t xml:space="preserve">, the original sighted, a copy kept and annotated with the words “original sighted </w:t>
      </w:r>
      <w:r w:rsidRPr="00894EA4">
        <w:rPr>
          <w:rFonts w:ascii="Arial" w:hAnsi="Arial" w:cs="Arial"/>
          <w:b/>
          <w:bCs/>
          <w:sz w:val="22"/>
          <w:szCs w:val="22"/>
        </w:rPr>
        <w:t>DATE</w:t>
      </w:r>
      <w:r>
        <w:rPr>
          <w:rFonts w:ascii="Arial" w:hAnsi="Arial" w:cs="Arial"/>
          <w:sz w:val="22"/>
          <w:szCs w:val="22"/>
        </w:rPr>
        <w:t xml:space="preserve"> by </w:t>
      </w:r>
      <w:r w:rsidRPr="00894EA4">
        <w:rPr>
          <w:rFonts w:ascii="Arial" w:hAnsi="Arial" w:cs="Arial"/>
          <w:b/>
          <w:bCs/>
          <w:sz w:val="22"/>
          <w:szCs w:val="22"/>
        </w:rPr>
        <w:t>NAME</w:t>
      </w:r>
      <w:r>
        <w:rPr>
          <w:rFonts w:ascii="Arial" w:hAnsi="Arial" w:cs="Arial"/>
          <w:sz w:val="22"/>
          <w:szCs w:val="22"/>
        </w:rPr>
        <w:t xml:space="preserve">” </w:t>
      </w:r>
    </w:p>
    <w:p w14:paraId="1384ABFC" w14:textId="730FB02D" w:rsidR="0097513A" w:rsidRPr="0097513A" w:rsidRDefault="0097513A" w:rsidP="00BC1259">
      <w:pPr>
        <w:keepNext/>
        <w:keepLines/>
        <w:spacing w:before="240" w:line="240" w:lineRule="auto"/>
        <w:jc w:val="both"/>
        <w:outlineLvl w:val="0"/>
        <w:rPr>
          <w:rFonts w:eastAsia="Times New Roman" w:cs="Arial"/>
          <w:b/>
          <w:bCs/>
          <w:color w:val="365F91"/>
          <w:sz w:val="24"/>
          <w:szCs w:val="28"/>
        </w:rPr>
      </w:pPr>
      <w:r w:rsidRPr="0097513A">
        <w:rPr>
          <w:rFonts w:eastAsia="Times New Roman" w:cs="Arial"/>
          <w:b/>
          <w:bCs/>
          <w:color w:val="365F91"/>
          <w:sz w:val="24"/>
          <w:szCs w:val="28"/>
        </w:rPr>
        <w:t>Search your records</w:t>
      </w:r>
    </w:p>
    <w:p w14:paraId="3BE6AE53" w14:textId="2C1EDE9B" w:rsidR="0097513A" w:rsidRDefault="0097513A" w:rsidP="00EB7A4D">
      <w:pPr>
        <w:pStyle w:val="NormalWeb"/>
        <w:spacing w:before="0" w:beforeAutospacing="0" w:after="120" w:afterAutospacing="0" w:line="260" w:lineRule="exact"/>
        <w:rPr>
          <w:rFonts w:ascii="Arial" w:hAnsi="Arial" w:cs="Arial"/>
          <w:sz w:val="22"/>
          <w:szCs w:val="22"/>
        </w:rPr>
      </w:pPr>
      <w:r>
        <w:rPr>
          <w:rFonts w:ascii="Arial" w:hAnsi="Arial" w:cs="Arial"/>
          <w:sz w:val="22"/>
          <w:szCs w:val="22"/>
        </w:rPr>
        <w:t>We search our records to ensure that the identity is not being used or has ever been used by any other person associated with our organisation.</w:t>
      </w:r>
    </w:p>
    <w:p w14:paraId="2A11621F" w14:textId="77777777" w:rsidR="00BD6382" w:rsidRPr="00CA4BF9" w:rsidRDefault="00BD6382" w:rsidP="00BD6382">
      <w:pPr>
        <w:keepNext/>
        <w:keepLines/>
        <w:spacing w:before="240" w:line="240" w:lineRule="auto"/>
        <w:jc w:val="both"/>
        <w:outlineLvl w:val="0"/>
        <w:rPr>
          <w:rFonts w:eastAsia="Times New Roman" w:cs="Arial"/>
          <w:b/>
          <w:bCs/>
          <w:color w:val="365F91"/>
          <w:sz w:val="24"/>
          <w:szCs w:val="28"/>
        </w:rPr>
      </w:pPr>
      <w:r w:rsidRPr="00CA4BF9">
        <w:rPr>
          <w:rFonts w:eastAsia="Times New Roman" w:cs="Arial"/>
          <w:b/>
          <w:bCs/>
          <w:color w:val="365F91"/>
          <w:sz w:val="24"/>
          <w:szCs w:val="28"/>
        </w:rPr>
        <w:t>Acceptance of a Police vet check report</w:t>
      </w:r>
    </w:p>
    <w:p w14:paraId="123959D2" w14:textId="123DD43D" w:rsidR="00BD6382" w:rsidRDefault="00BD6382" w:rsidP="00BD6382">
      <w:pPr>
        <w:pStyle w:val="NormalWeb"/>
        <w:spacing w:before="0" w:beforeAutospacing="0" w:after="120" w:afterAutospacing="0" w:line="260" w:lineRule="exact"/>
        <w:rPr>
          <w:rFonts w:ascii="Arial" w:hAnsi="Arial" w:cs="Arial"/>
          <w:sz w:val="22"/>
          <w:szCs w:val="22"/>
        </w:rPr>
      </w:pPr>
      <w:r>
        <w:rPr>
          <w:rFonts w:ascii="Arial" w:hAnsi="Arial" w:cs="Arial"/>
          <w:sz w:val="22"/>
          <w:szCs w:val="22"/>
        </w:rPr>
        <w:t xml:space="preserve">We will obtain a current Police vet report for all staff at our centre </w:t>
      </w:r>
      <w:r w:rsidRPr="00334D48">
        <w:rPr>
          <w:rFonts w:ascii="Arial" w:hAnsi="Arial" w:cs="Arial"/>
          <w:sz w:val="22"/>
          <w:szCs w:val="22"/>
        </w:rPr>
        <w:t xml:space="preserve">to identify any issue in the individual’s recent background that would </w:t>
      </w:r>
      <w:r>
        <w:rPr>
          <w:rFonts w:ascii="Arial" w:hAnsi="Arial" w:cs="Arial"/>
          <w:sz w:val="22"/>
          <w:szCs w:val="22"/>
        </w:rPr>
        <w:t>mean</w:t>
      </w:r>
      <w:r w:rsidRPr="00334D48">
        <w:rPr>
          <w:rFonts w:ascii="Arial" w:hAnsi="Arial" w:cs="Arial"/>
          <w:sz w:val="22"/>
          <w:szCs w:val="22"/>
        </w:rPr>
        <w:t xml:space="preserve"> children at our centre might be at risk</w:t>
      </w:r>
      <w:r>
        <w:rPr>
          <w:rFonts w:ascii="Arial" w:hAnsi="Arial" w:cs="Arial"/>
          <w:sz w:val="22"/>
          <w:szCs w:val="22"/>
        </w:rPr>
        <w:t>.</w:t>
      </w:r>
    </w:p>
    <w:p w14:paraId="238A7840" w14:textId="154CB9D7" w:rsidR="000431A8" w:rsidRDefault="000431A8" w:rsidP="00BD6382">
      <w:pPr>
        <w:pStyle w:val="NormalWeb"/>
        <w:spacing w:before="0" w:beforeAutospacing="0" w:after="120" w:afterAutospacing="0" w:line="260" w:lineRule="exact"/>
        <w:rPr>
          <w:rFonts w:ascii="Arial" w:hAnsi="Arial" w:cs="Arial"/>
          <w:sz w:val="22"/>
          <w:szCs w:val="22"/>
        </w:rPr>
      </w:pPr>
      <w:r w:rsidRPr="006217CF">
        <w:rPr>
          <w:rFonts w:ascii="Arial" w:hAnsi="Arial" w:cs="Arial"/>
          <w:b/>
          <w:bCs/>
          <w:sz w:val="22"/>
          <w:szCs w:val="22"/>
        </w:rPr>
        <w:t>Workforce Restriction</w:t>
      </w:r>
      <w:r>
        <w:rPr>
          <w:rFonts w:ascii="Arial" w:hAnsi="Arial" w:cs="Arial"/>
          <w:sz w:val="22"/>
          <w:szCs w:val="22"/>
        </w:rPr>
        <w:t xml:space="preserve">: An offence against any of the Crimes Act 1961 is a specified offence that prohibits a person from being employed as a </w:t>
      </w:r>
      <w:r w:rsidRPr="000431A8">
        <w:rPr>
          <w:rFonts w:ascii="Arial" w:hAnsi="Arial" w:cs="Arial"/>
          <w:i/>
          <w:iCs/>
          <w:sz w:val="22"/>
          <w:szCs w:val="22"/>
        </w:rPr>
        <w:t>Children’s Worker</w:t>
      </w:r>
      <w:r>
        <w:rPr>
          <w:rFonts w:ascii="Arial" w:hAnsi="Arial" w:cs="Arial"/>
          <w:sz w:val="22"/>
          <w:szCs w:val="22"/>
        </w:rPr>
        <w:t>.</w:t>
      </w:r>
      <w:r w:rsidR="004F46DB">
        <w:rPr>
          <w:rFonts w:ascii="Arial" w:hAnsi="Arial" w:cs="Arial"/>
          <w:sz w:val="22"/>
          <w:szCs w:val="22"/>
        </w:rPr>
        <w:t xml:space="preserve"> These offences are listed in the appendix of this Policy.</w:t>
      </w:r>
      <w:r w:rsidR="00D476AC">
        <w:rPr>
          <w:rFonts w:ascii="Arial" w:hAnsi="Arial" w:cs="Arial"/>
          <w:sz w:val="22"/>
          <w:szCs w:val="22"/>
        </w:rPr>
        <w:t xml:space="preserve"> Seek advice from </w:t>
      </w:r>
      <w:r w:rsidR="00AD1CA5">
        <w:rPr>
          <w:rFonts w:ascii="Arial" w:hAnsi="Arial" w:cs="Arial"/>
          <w:sz w:val="22"/>
          <w:szCs w:val="22"/>
        </w:rPr>
        <w:t>ERO</w:t>
      </w:r>
      <w:r w:rsidR="00D476AC">
        <w:rPr>
          <w:rFonts w:ascii="Arial" w:hAnsi="Arial" w:cs="Arial"/>
          <w:sz w:val="22"/>
          <w:szCs w:val="22"/>
        </w:rPr>
        <w:t>.</w:t>
      </w:r>
    </w:p>
    <w:p w14:paraId="77EE02D8" w14:textId="2DD07B80" w:rsidR="00BD6382" w:rsidRDefault="00BD6382" w:rsidP="00BD6382">
      <w:pPr>
        <w:pStyle w:val="NormalWeb"/>
        <w:spacing w:before="0" w:beforeAutospacing="0" w:after="120" w:afterAutospacing="0" w:line="260" w:lineRule="exact"/>
        <w:rPr>
          <w:rFonts w:ascii="Arial" w:hAnsi="Arial" w:cs="Arial"/>
          <w:sz w:val="22"/>
          <w:szCs w:val="22"/>
        </w:rPr>
      </w:pPr>
      <w:r>
        <w:rPr>
          <w:rFonts w:ascii="Arial" w:hAnsi="Arial" w:cs="Arial"/>
          <w:sz w:val="22"/>
          <w:szCs w:val="22"/>
        </w:rPr>
        <w:t>We accept a registered teacher’s current practicing certificate as evidence that a current Police vet check report has been obtained by the Teaching Council and that this has met their criteria for being of good character and fit to be a teacher. Where a teachers practising certificate expires, the teacher will be excluded from all access to children until it is either renewed or we obtain a current police vet</w:t>
      </w:r>
      <w:r w:rsidR="0040110D">
        <w:rPr>
          <w:rFonts w:ascii="Arial" w:hAnsi="Arial" w:cs="Arial"/>
          <w:sz w:val="22"/>
          <w:szCs w:val="22"/>
        </w:rPr>
        <w:t xml:space="preserve"> ourselves</w:t>
      </w:r>
      <w:r>
        <w:rPr>
          <w:rFonts w:ascii="Arial" w:hAnsi="Arial" w:cs="Arial"/>
          <w:sz w:val="22"/>
          <w:szCs w:val="22"/>
        </w:rPr>
        <w:t>.</w:t>
      </w:r>
    </w:p>
    <w:p w14:paraId="3376FA38" w14:textId="77777777" w:rsidR="007A6550" w:rsidRPr="00CA4BF9" w:rsidRDefault="007A6550" w:rsidP="007A6550">
      <w:pPr>
        <w:pStyle w:val="Heading4"/>
        <w:rPr>
          <w:rFonts w:eastAsia="Times New Roman"/>
        </w:rPr>
      </w:pPr>
      <w:r w:rsidRPr="00CA4BF9">
        <w:rPr>
          <w:rFonts w:eastAsia="Times New Roman"/>
        </w:rPr>
        <w:lastRenderedPageBreak/>
        <w:t xml:space="preserve">Information from the </w:t>
      </w:r>
      <w:r>
        <w:rPr>
          <w:rFonts w:eastAsia="Times New Roman"/>
        </w:rPr>
        <w:t>Teaching</w:t>
      </w:r>
      <w:r w:rsidRPr="00CA4BF9">
        <w:rPr>
          <w:rFonts w:eastAsia="Times New Roman"/>
        </w:rPr>
        <w:t xml:space="preserve"> Council</w:t>
      </w:r>
    </w:p>
    <w:p w14:paraId="554F8BB5" w14:textId="51E5EE90" w:rsidR="007A6550" w:rsidRDefault="007A6550" w:rsidP="007A6550">
      <w:pPr>
        <w:pStyle w:val="NormalWeb"/>
        <w:spacing w:before="0" w:beforeAutospacing="0" w:after="120" w:afterAutospacing="0" w:line="260" w:lineRule="exact"/>
        <w:rPr>
          <w:rFonts w:ascii="Arial" w:hAnsi="Arial" w:cs="Arial"/>
          <w:sz w:val="22"/>
          <w:szCs w:val="22"/>
        </w:rPr>
      </w:pPr>
      <w:r>
        <w:rPr>
          <w:rFonts w:ascii="Arial" w:hAnsi="Arial" w:cs="Arial"/>
          <w:sz w:val="22"/>
          <w:szCs w:val="22"/>
        </w:rPr>
        <w:t xml:space="preserve">For all teaching staff with a current practicing certificate, we will make a copy of the original Practicing Certificate annotated with the words “original sighted </w:t>
      </w:r>
      <w:r w:rsidRPr="00894EA4">
        <w:rPr>
          <w:rFonts w:ascii="Arial" w:hAnsi="Arial" w:cs="Arial"/>
          <w:b/>
          <w:bCs/>
          <w:sz w:val="22"/>
          <w:szCs w:val="22"/>
        </w:rPr>
        <w:t>DATE</w:t>
      </w:r>
      <w:r>
        <w:rPr>
          <w:rFonts w:ascii="Arial" w:hAnsi="Arial" w:cs="Arial"/>
          <w:sz w:val="22"/>
          <w:szCs w:val="22"/>
        </w:rPr>
        <w:t xml:space="preserve"> by </w:t>
      </w:r>
      <w:r w:rsidRPr="00894EA4">
        <w:rPr>
          <w:rFonts w:ascii="Arial" w:hAnsi="Arial" w:cs="Arial"/>
          <w:b/>
          <w:bCs/>
          <w:sz w:val="22"/>
          <w:szCs w:val="22"/>
        </w:rPr>
        <w:t>NAME</w:t>
      </w:r>
      <w:r>
        <w:rPr>
          <w:rFonts w:ascii="Arial" w:hAnsi="Arial" w:cs="Arial"/>
          <w:sz w:val="22"/>
          <w:szCs w:val="22"/>
        </w:rPr>
        <w:t xml:space="preserve">”. We will check the Teaching Council register to ensure that the Practicing Certificate is valid and that there are no endorsements that reflect concerns over safe practice with children. We will take a screenshot of this and file it with other documents annotated with the words “Screenshot taken </w:t>
      </w:r>
      <w:r w:rsidRPr="00894EA4">
        <w:rPr>
          <w:rFonts w:ascii="Arial" w:hAnsi="Arial" w:cs="Arial"/>
          <w:b/>
          <w:bCs/>
          <w:sz w:val="22"/>
          <w:szCs w:val="22"/>
        </w:rPr>
        <w:t>DATE</w:t>
      </w:r>
      <w:r>
        <w:rPr>
          <w:rFonts w:ascii="Arial" w:hAnsi="Arial" w:cs="Arial"/>
          <w:sz w:val="22"/>
          <w:szCs w:val="22"/>
        </w:rPr>
        <w:t xml:space="preserve"> by </w:t>
      </w:r>
      <w:r w:rsidRPr="00894EA4">
        <w:rPr>
          <w:rFonts w:ascii="Arial" w:hAnsi="Arial" w:cs="Arial"/>
          <w:b/>
          <w:bCs/>
          <w:sz w:val="22"/>
          <w:szCs w:val="22"/>
        </w:rPr>
        <w:t>NAME</w:t>
      </w:r>
      <w:r>
        <w:rPr>
          <w:rFonts w:ascii="Arial" w:hAnsi="Arial" w:cs="Arial"/>
          <w:sz w:val="22"/>
          <w:szCs w:val="22"/>
        </w:rPr>
        <w:t>”</w:t>
      </w:r>
    </w:p>
    <w:p w14:paraId="15039AD7" w14:textId="5E91A4BA" w:rsidR="00BD6382" w:rsidRDefault="00BD6382" w:rsidP="00BD6382">
      <w:pPr>
        <w:pStyle w:val="NormalWeb"/>
        <w:spacing w:before="0" w:beforeAutospacing="0" w:after="120" w:afterAutospacing="0" w:line="260" w:lineRule="exact"/>
        <w:rPr>
          <w:rFonts w:ascii="Arial" w:hAnsi="Arial" w:cs="Arial"/>
          <w:b/>
          <w:bCs/>
          <w:i/>
          <w:iCs/>
          <w:sz w:val="22"/>
          <w:szCs w:val="22"/>
        </w:rPr>
      </w:pPr>
      <w:r w:rsidRPr="00E62940">
        <w:rPr>
          <w:rFonts w:ascii="Arial" w:hAnsi="Arial" w:cs="Arial"/>
          <w:b/>
          <w:bCs/>
          <w:i/>
          <w:iCs/>
          <w:sz w:val="22"/>
          <w:szCs w:val="22"/>
        </w:rPr>
        <w:t>All staff will be required to undertake a periodic safety check every three years.</w:t>
      </w:r>
    </w:p>
    <w:p w14:paraId="355562E0" w14:textId="4E6EE978" w:rsidR="001A1B42" w:rsidRPr="00CA4BF9" w:rsidRDefault="001A1B42" w:rsidP="001A1B42">
      <w:pPr>
        <w:pStyle w:val="Heading4"/>
        <w:rPr>
          <w:rFonts w:eastAsia="Times New Roman"/>
        </w:rPr>
      </w:pPr>
      <w:r>
        <w:rPr>
          <w:rFonts w:eastAsia="Times New Roman"/>
        </w:rPr>
        <w:t>Overseas Police Certificates</w:t>
      </w:r>
    </w:p>
    <w:p w14:paraId="0C5BE2C8" w14:textId="6A9A0EDE" w:rsidR="006F268E" w:rsidRPr="000C1E9B" w:rsidRDefault="006F268E" w:rsidP="006F268E">
      <w:pPr>
        <w:pStyle w:val="NormalWeb"/>
        <w:spacing w:before="0" w:beforeAutospacing="0" w:after="120" w:afterAutospacing="0" w:line="260" w:lineRule="exact"/>
        <w:rPr>
          <w:rFonts w:ascii="Arial" w:hAnsi="Arial" w:cs="Arial"/>
          <w:sz w:val="22"/>
          <w:szCs w:val="22"/>
        </w:rPr>
      </w:pPr>
      <w:r w:rsidRPr="000C1E9B">
        <w:rPr>
          <w:rFonts w:ascii="Arial" w:hAnsi="Arial" w:cs="Arial"/>
          <w:sz w:val="22"/>
          <w:szCs w:val="22"/>
        </w:rPr>
        <w:t>For core workers who are not certificated teachers, service providers will need to assess any overseas convictions against Schedule 2 of the Children’s Act 2014.</w:t>
      </w:r>
      <w:r w:rsidRPr="000C1E9B">
        <w:rPr>
          <w:rFonts w:ascii="Arial" w:hAnsi="Arial" w:cs="Arial"/>
          <w:sz w:val="22"/>
          <w:szCs w:val="22"/>
        </w:rPr>
        <w:t xml:space="preserve"> </w:t>
      </w:r>
      <w:r w:rsidRPr="000C1E9B">
        <w:rPr>
          <w:rFonts w:ascii="Arial" w:hAnsi="Arial" w:cs="Arial"/>
          <w:sz w:val="22"/>
          <w:szCs w:val="22"/>
        </w:rPr>
        <w:t>For certificated teachers, the Teaching Council would have assessed any overseas criminal history. Teachers with relevant convictions are not certificated unless they have obtained a core worker exemption. The New Zealand Police Vetting Service will advise employers if existing core workers who have been vetted previously have been convicted of any of the newly added offences.</w:t>
      </w:r>
    </w:p>
    <w:p w14:paraId="367056EB" w14:textId="37B59290" w:rsidR="001A1B42" w:rsidRPr="001A1B42" w:rsidRDefault="001A1B42" w:rsidP="00013A8D">
      <w:pPr>
        <w:pStyle w:val="NormalWeb"/>
        <w:spacing w:before="0" w:beforeAutospacing="0" w:after="120" w:afterAutospacing="0" w:line="260" w:lineRule="exact"/>
        <w:rPr>
          <w:rFonts w:ascii="Arial" w:hAnsi="Arial" w:cs="Arial"/>
          <w:sz w:val="22"/>
          <w:szCs w:val="22"/>
        </w:rPr>
      </w:pPr>
      <w:r w:rsidRPr="001A1B42">
        <w:rPr>
          <w:rFonts w:ascii="Arial" w:hAnsi="Arial" w:cs="Arial"/>
          <w:sz w:val="22"/>
          <w:szCs w:val="22"/>
        </w:rPr>
        <w:t xml:space="preserve">When a person cannot provide an overseas police certificate, they should provide you with proof of their attempts to obtain one. They should also make a statutory declaration </w:t>
      </w:r>
      <w:r w:rsidR="00013A8D">
        <w:rPr>
          <w:rFonts w:ascii="Arial" w:hAnsi="Arial" w:cs="Arial"/>
          <w:sz w:val="22"/>
          <w:szCs w:val="22"/>
        </w:rPr>
        <w:t>(</w:t>
      </w:r>
      <w:hyperlink r:id="rId7" w:history="1">
        <w:r w:rsidRPr="001A1B42">
          <w:rPr>
            <w:rFonts w:ascii="Arial" w:eastAsiaTheme="majorEastAsia" w:hAnsi="Arial"/>
            <w:sz w:val="22"/>
            <w:szCs w:val="22"/>
          </w:rPr>
          <w:t>Schedule 1 of the Oaths and Declarations Act 1957</w:t>
        </w:r>
        <w:r w:rsidR="00013A8D">
          <w:rPr>
            <w:rFonts w:ascii="Arial" w:eastAsiaTheme="majorEastAsia" w:hAnsi="Arial"/>
            <w:sz w:val="22"/>
            <w:szCs w:val="22"/>
          </w:rPr>
          <w:t xml:space="preserve">) </w:t>
        </w:r>
      </w:hyperlink>
      <w:r w:rsidRPr="001A1B42">
        <w:rPr>
          <w:rFonts w:ascii="Arial" w:hAnsi="Arial" w:cs="Arial"/>
          <w:sz w:val="22"/>
          <w:szCs w:val="22"/>
        </w:rPr>
        <w:t>that states whether they have any overseas criminal convictions or not. Just because a person is not recorded as having a criminal record, does not mean they have not engaged in behaviour that is an offence in New Zealand.</w:t>
      </w:r>
    </w:p>
    <w:p w14:paraId="35CD7544" w14:textId="77777777" w:rsidR="007C056E" w:rsidRPr="00CA4BF9" w:rsidRDefault="007C056E" w:rsidP="00BC1259">
      <w:pPr>
        <w:keepNext/>
        <w:keepLines/>
        <w:spacing w:before="240" w:line="240" w:lineRule="auto"/>
        <w:jc w:val="both"/>
        <w:outlineLvl w:val="0"/>
        <w:rPr>
          <w:rFonts w:eastAsia="Times New Roman" w:cs="Arial"/>
          <w:b/>
          <w:bCs/>
          <w:color w:val="365F91"/>
          <w:sz w:val="24"/>
          <w:szCs w:val="28"/>
        </w:rPr>
      </w:pPr>
      <w:r w:rsidRPr="00CA4BF9">
        <w:rPr>
          <w:rFonts w:eastAsia="Times New Roman" w:cs="Arial"/>
          <w:b/>
          <w:bCs/>
          <w:color w:val="365F91"/>
          <w:sz w:val="24"/>
          <w:szCs w:val="28"/>
        </w:rPr>
        <w:t>Information about work history</w:t>
      </w:r>
    </w:p>
    <w:p w14:paraId="26188A1F" w14:textId="3D96396F" w:rsidR="007C056E" w:rsidRDefault="007C056E" w:rsidP="007C056E">
      <w:pPr>
        <w:pStyle w:val="NormalWeb"/>
        <w:spacing w:before="0" w:beforeAutospacing="0" w:after="120" w:afterAutospacing="0" w:line="260" w:lineRule="exact"/>
        <w:rPr>
          <w:rFonts w:ascii="Arial" w:hAnsi="Arial" w:cs="Arial"/>
          <w:sz w:val="22"/>
          <w:szCs w:val="22"/>
        </w:rPr>
      </w:pPr>
      <w:r>
        <w:rPr>
          <w:rFonts w:ascii="Arial" w:hAnsi="Arial" w:cs="Arial"/>
          <w:sz w:val="22"/>
          <w:szCs w:val="22"/>
        </w:rPr>
        <w:t>We look for a work history that is clear and transparent</w:t>
      </w:r>
      <w:r w:rsidR="00E37F68">
        <w:rPr>
          <w:rFonts w:ascii="Arial" w:hAnsi="Arial" w:cs="Arial"/>
          <w:sz w:val="22"/>
          <w:szCs w:val="22"/>
        </w:rPr>
        <w:t>, covering the previous five years</w:t>
      </w:r>
      <w:r>
        <w:rPr>
          <w:rFonts w:ascii="Arial" w:hAnsi="Arial" w:cs="Arial"/>
          <w:sz w:val="22"/>
          <w:szCs w:val="22"/>
        </w:rPr>
        <w:t>.  We always follow up any gaps in work history or other issues in the candidate’s interview.</w:t>
      </w:r>
    </w:p>
    <w:p w14:paraId="3D7B98BE" w14:textId="77777777" w:rsidR="009B784C" w:rsidRPr="00CA4BF9" w:rsidRDefault="009B784C" w:rsidP="00BC1259">
      <w:pPr>
        <w:keepNext/>
        <w:keepLines/>
        <w:spacing w:before="240" w:line="240" w:lineRule="auto"/>
        <w:jc w:val="both"/>
        <w:outlineLvl w:val="0"/>
        <w:rPr>
          <w:rFonts w:eastAsia="Times New Roman" w:cs="Arial"/>
          <w:b/>
          <w:bCs/>
          <w:color w:val="365F91"/>
          <w:sz w:val="24"/>
          <w:szCs w:val="28"/>
        </w:rPr>
      </w:pPr>
      <w:r w:rsidRPr="00CA4BF9">
        <w:rPr>
          <w:rFonts w:eastAsia="Times New Roman" w:cs="Arial"/>
          <w:b/>
          <w:bCs/>
          <w:color w:val="365F91"/>
          <w:sz w:val="24"/>
          <w:szCs w:val="28"/>
        </w:rPr>
        <w:t>Referee information</w:t>
      </w:r>
    </w:p>
    <w:p w14:paraId="499F98A6" w14:textId="6D5F9194" w:rsidR="009B784C" w:rsidRDefault="009B784C" w:rsidP="009B784C">
      <w:pPr>
        <w:pStyle w:val="NormalWeb"/>
        <w:spacing w:before="0" w:beforeAutospacing="0" w:after="120" w:afterAutospacing="0" w:line="260" w:lineRule="exact"/>
        <w:rPr>
          <w:rFonts w:ascii="Arial" w:hAnsi="Arial" w:cs="Arial"/>
          <w:sz w:val="22"/>
          <w:szCs w:val="22"/>
        </w:rPr>
      </w:pPr>
      <w:r>
        <w:rPr>
          <w:rFonts w:ascii="Arial" w:hAnsi="Arial" w:cs="Arial"/>
          <w:sz w:val="22"/>
          <w:szCs w:val="22"/>
        </w:rPr>
        <w:t xml:space="preserve">We obtain a minimum of </w:t>
      </w:r>
      <w:r w:rsidR="00E37F68">
        <w:rPr>
          <w:rFonts w:ascii="Arial" w:hAnsi="Arial" w:cs="Arial"/>
          <w:sz w:val="22"/>
          <w:szCs w:val="22"/>
        </w:rPr>
        <w:t>one</w:t>
      </w:r>
      <w:r>
        <w:rPr>
          <w:rFonts w:ascii="Arial" w:hAnsi="Arial" w:cs="Arial"/>
          <w:sz w:val="22"/>
          <w:szCs w:val="22"/>
        </w:rPr>
        <w:t xml:space="preserve"> referee check</w:t>
      </w:r>
      <w:r w:rsidR="00E37F68">
        <w:rPr>
          <w:rFonts w:ascii="Arial" w:hAnsi="Arial" w:cs="Arial"/>
          <w:sz w:val="22"/>
          <w:szCs w:val="22"/>
        </w:rPr>
        <w:t xml:space="preserve"> and preferably two.</w:t>
      </w:r>
      <w:r>
        <w:rPr>
          <w:rFonts w:ascii="Arial" w:hAnsi="Arial" w:cs="Arial"/>
          <w:sz w:val="22"/>
          <w:szCs w:val="22"/>
        </w:rPr>
        <w:t xml:space="preserve"> </w:t>
      </w:r>
      <w:r w:rsidR="00E37F68">
        <w:rPr>
          <w:rFonts w:ascii="Arial" w:hAnsi="Arial" w:cs="Arial"/>
          <w:sz w:val="22"/>
          <w:szCs w:val="22"/>
        </w:rPr>
        <w:t>O</w:t>
      </w:r>
      <w:r>
        <w:rPr>
          <w:rFonts w:ascii="Arial" w:hAnsi="Arial" w:cs="Arial"/>
          <w:sz w:val="22"/>
          <w:szCs w:val="22"/>
        </w:rPr>
        <w:t>ne of which must be with the most recent employer, and will examine matters of safe practices as part of the discussion.</w:t>
      </w:r>
    </w:p>
    <w:p w14:paraId="7D10DD68" w14:textId="161561A6" w:rsidR="00CA4BF9" w:rsidRPr="0097513A" w:rsidRDefault="00E37F68" w:rsidP="00BC1259">
      <w:pPr>
        <w:keepNext/>
        <w:keepLines/>
        <w:spacing w:before="240" w:line="240" w:lineRule="auto"/>
        <w:jc w:val="both"/>
        <w:outlineLvl w:val="0"/>
        <w:rPr>
          <w:rFonts w:eastAsia="Times New Roman" w:cs="Arial"/>
          <w:b/>
          <w:bCs/>
          <w:color w:val="365F91"/>
          <w:sz w:val="24"/>
          <w:szCs w:val="28"/>
        </w:rPr>
      </w:pPr>
      <w:r>
        <w:rPr>
          <w:rFonts w:eastAsia="Times New Roman" w:cs="Arial"/>
          <w:b/>
          <w:bCs/>
          <w:color w:val="365F91"/>
          <w:sz w:val="24"/>
          <w:szCs w:val="28"/>
        </w:rPr>
        <w:t xml:space="preserve">Safety </w:t>
      </w:r>
      <w:r w:rsidR="00CA4BF9" w:rsidRPr="0097513A">
        <w:rPr>
          <w:rFonts w:eastAsia="Times New Roman" w:cs="Arial"/>
          <w:b/>
          <w:bCs/>
          <w:color w:val="365F91"/>
          <w:sz w:val="24"/>
          <w:szCs w:val="28"/>
        </w:rPr>
        <w:t>interview</w:t>
      </w:r>
    </w:p>
    <w:p w14:paraId="0B0AD2C6" w14:textId="6086ED77" w:rsidR="00CA4BF9" w:rsidRDefault="00CA4BF9" w:rsidP="00EB7A4D">
      <w:pPr>
        <w:pStyle w:val="NormalWeb"/>
        <w:spacing w:before="0" w:beforeAutospacing="0" w:after="120" w:afterAutospacing="0" w:line="260" w:lineRule="exact"/>
        <w:rPr>
          <w:rFonts w:ascii="Arial" w:hAnsi="Arial" w:cs="Arial"/>
          <w:sz w:val="22"/>
          <w:szCs w:val="22"/>
        </w:rPr>
      </w:pPr>
      <w:r>
        <w:rPr>
          <w:rFonts w:ascii="Arial" w:hAnsi="Arial" w:cs="Arial"/>
          <w:sz w:val="22"/>
          <w:szCs w:val="22"/>
        </w:rPr>
        <w:t xml:space="preserve">All prospective staff </w:t>
      </w:r>
      <w:r w:rsidR="007A6550">
        <w:rPr>
          <w:rFonts w:ascii="Arial" w:hAnsi="Arial" w:cs="Arial"/>
          <w:sz w:val="22"/>
          <w:szCs w:val="22"/>
        </w:rPr>
        <w:t>must</w:t>
      </w:r>
      <w:r>
        <w:rPr>
          <w:rFonts w:ascii="Arial" w:hAnsi="Arial" w:cs="Arial"/>
          <w:sz w:val="22"/>
          <w:szCs w:val="22"/>
        </w:rPr>
        <w:t xml:space="preserve"> participate in a full </w:t>
      </w:r>
      <w:r w:rsidR="00E37F68">
        <w:rPr>
          <w:rFonts w:ascii="Arial" w:hAnsi="Arial" w:cs="Arial"/>
          <w:sz w:val="22"/>
          <w:szCs w:val="22"/>
        </w:rPr>
        <w:t>child safety</w:t>
      </w:r>
      <w:r>
        <w:rPr>
          <w:rFonts w:ascii="Arial" w:hAnsi="Arial" w:cs="Arial"/>
          <w:sz w:val="22"/>
          <w:szCs w:val="22"/>
        </w:rPr>
        <w:t xml:space="preserve"> interview.  The interview not only examines the background </w:t>
      </w:r>
      <w:r w:rsidR="007A6550">
        <w:rPr>
          <w:rFonts w:ascii="Arial" w:hAnsi="Arial" w:cs="Arial"/>
          <w:sz w:val="22"/>
          <w:szCs w:val="22"/>
        </w:rPr>
        <w:t xml:space="preserve">and attitudes </w:t>
      </w:r>
      <w:r>
        <w:rPr>
          <w:rFonts w:ascii="Arial" w:hAnsi="Arial" w:cs="Arial"/>
          <w:sz w:val="22"/>
          <w:szCs w:val="22"/>
        </w:rPr>
        <w:t>of the candidate, but also their suitability to demonstrate the values of our centre</w:t>
      </w:r>
      <w:r w:rsidR="00C0734B">
        <w:rPr>
          <w:rFonts w:ascii="Arial" w:hAnsi="Arial" w:cs="Arial"/>
          <w:sz w:val="22"/>
          <w:szCs w:val="22"/>
        </w:rPr>
        <w:t xml:space="preserve"> in a manner that meets the expectations of </w:t>
      </w:r>
      <w:r w:rsidR="00A15383">
        <w:rPr>
          <w:rFonts w:ascii="Arial" w:hAnsi="Arial" w:cs="Arial"/>
          <w:sz w:val="22"/>
          <w:szCs w:val="22"/>
        </w:rPr>
        <w:t>our</w:t>
      </w:r>
      <w:r w:rsidR="00C0734B">
        <w:rPr>
          <w:rFonts w:ascii="Arial" w:hAnsi="Arial" w:cs="Arial"/>
          <w:sz w:val="22"/>
          <w:szCs w:val="22"/>
        </w:rPr>
        <w:t xml:space="preserve"> policy.</w:t>
      </w:r>
    </w:p>
    <w:p w14:paraId="60C627B9" w14:textId="30E9288C" w:rsidR="005C39C2" w:rsidRPr="00334D48" w:rsidRDefault="005C39C2" w:rsidP="00BC1259">
      <w:pPr>
        <w:keepNext/>
        <w:keepLines/>
        <w:spacing w:before="240" w:line="240" w:lineRule="auto"/>
        <w:jc w:val="both"/>
        <w:outlineLvl w:val="0"/>
        <w:rPr>
          <w:rFonts w:eastAsia="Times New Roman" w:cs="Arial"/>
          <w:b/>
          <w:bCs/>
          <w:color w:val="365F91"/>
          <w:sz w:val="24"/>
          <w:szCs w:val="28"/>
        </w:rPr>
      </w:pPr>
      <w:r>
        <w:rPr>
          <w:rFonts w:eastAsia="Times New Roman" w:cs="Arial"/>
          <w:b/>
          <w:bCs/>
          <w:color w:val="365F91"/>
          <w:sz w:val="24"/>
          <w:szCs w:val="28"/>
        </w:rPr>
        <w:t>Risk assessment</w:t>
      </w:r>
    </w:p>
    <w:p w14:paraId="018F1851" w14:textId="3350C825" w:rsidR="00A40B5D" w:rsidRPr="00F575C2" w:rsidRDefault="00A40B5D" w:rsidP="00D9347B">
      <w:pPr>
        <w:pStyle w:val="NormalWeb"/>
        <w:spacing w:before="0" w:beforeAutospacing="0" w:after="120" w:afterAutospacing="0" w:line="260" w:lineRule="exact"/>
        <w:rPr>
          <w:rFonts w:ascii="Arial" w:hAnsi="Arial" w:cs="Arial"/>
          <w:sz w:val="22"/>
          <w:szCs w:val="22"/>
        </w:rPr>
      </w:pPr>
      <w:r w:rsidRPr="00F575C2">
        <w:rPr>
          <w:rFonts w:ascii="Arial" w:hAnsi="Arial" w:cs="Arial"/>
          <w:sz w:val="22"/>
          <w:szCs w:val="22"/>
        </w:rPr>
        <w:t xml:space="preserve">In making an appointment we apply a </w:t>
      </w:r>
      <w:r w:rsidRPr="005C5CF9">
        <w:rPr>
          <w:rFonts w:ascii="Arial" w:hAnsi="Arial" w:cs="Arial"/>
          <w:b/>
          <w:bCs/>
          <w:sz w:val="22"/>
          <w:szCs w:val="22"/>
        </w:rPr>
        <w:t>risk assessment</w:t>
      </w:r>
      <w:r w:rsidRPr="00F575C2">
        <w:rPr>
          <w:rFonts w:ascii="Arial" w:hAnsi="Arial" w:cs="Arial"/>
          <w:sz w:val="22"/>
          <w:szCs w:val="22"/>
        </w:rPr>
        <w:t xml:space="preserve"> by weighing up all of the information gathered and select a person who we believe; </w:t>
      </w:r>
    </w:p>
    <w:p w14:paraId="69A49305" w14:textId="77777777" w:rsidR="00A40B5D" w:rsidRPr="00E62940" w:rsidRDefault="00A40B5D" w:rsidP="00E62940">
      <w:pPr>
        <w:pStyle w:val="ListParagraph"/>
        <w:numPr>
          <w:ilvl w:val="0"/>
          <w:numId w:val="20"/>
        </w:numPr>
        <w:ind w:left="714" w:hanging="357"/>
        <w:contextualSpacing w:val="0"/>
        <w:rPr>
          <w:rFonts w:cs="Arial"/>
        </w:rPr>
      </w:pPr>
      <w:r w:rsidRPr="00E62940">
        <w:rPr>
          <w:rFonts w:cs="Arial"/>
        </w:rPr>
        <w:t xml:space="preserve">is a safe person to work with children. </w:t>
      </w:r>
    </w:p>
    <w:p w14:paraId="69A91E7A" w14:textId="77777777" w:rsidR="00A40B5D" w:rsidRPr="00E62940" w:rsidRDefault="00A40B5D" w:rsidP="00E62940">
      <w:pPr>
        <w:pStyle w:val="ListParagraph"/>
        <w:numPr>
          <w:ilvl w:val="0"/>
          <w:numId w:val="20"/>
        </w:numPr>
        <w:ind w:left="714" w:hanging="357"/>
        <w:contextualSpacing w:val="0"/>
        <w:rPr>
          <w:rFonts w:cs="Arial"/>
        </w:rPr>
      </w:pPr>
      <w:r w:rsidRPr="00E62940">
        <w:rPr>
          <w:rFonts w:cs="Arial"/>
        </w:rPr>
        <w:t xml:space="preserve">understands the needs and development of children and knows how to act to ensure these are met. </w:t>
      </w:r>
    </w:p>
    <w:p w14:paraId="180316B3" w14:textId="77777777" w:rsidR="00A40B5D" w:rsidRPr="00E62940" w:rsidRDefault="00A40B5D" w:rsidP="00E62940">
      <w:pPr>
        <w:pStyle w:val="ListParagraph"/>
        <w:numPr>
          <w:ilvl w:val="0"/>
          <w:numId w:val="20"/>
        </w:numPr>
        <w:ind w:left="714" w:hanging="357"/>
        <w:contextualSpacing w:val="0"/>
        <w:rPr>
          <w:rFonts w:cs="Arial"/>
        </w:rPr>
      </w:pPr>
      <w:r w:rsidRPr="00E62940">
        <w:rPr>
          <w:rFonts w:cs="Arial"/>
        </w:rPr>
        <w:t xml:space="preserve">supports and adheres to our child protection and child abuse policies </w:t>
      </w:r>
    </w:p>
    <w:p w14:paraId="498A857A" w14:textId="77777777" w:rsidR="00A40B5D" w:rsidRPr="00E62940" w:rsidRDefault="00A40B5D" w:rsidP="00E62940">
      <w:pPr>
        <w:pStyle w:val="ListParagraph"/>
        <w:numPr>
          <w:ilvl w:val="0"/>
          <w:numId w:val="20"/>
        </w:numPr>
        <w:ind w:left="714" w:hanging="357"/>
        <w:contextualSpacing w:val="0"/>
        <w:rPr>
          <w:rFonts w:cs="Arial"/>
        </w:rPr>
      </w:pPr>
      <w:r w:rsidRPr="00E62940">
        <w:rPr>
          <w:rFonts w:cs="Arial"/>
        </w:rPr>
        <w:t xml:space="preserve">will make the safety of children at our centre a priority. </w:t>
      </w:r>
    </w:p>
    <w:p w14:paraId="2E53C092" w14:textId="7F41995B" w:rsidR="00334D48" w:rsidRPr="00334D48" w:rsidRDefault="00334D48" w:rsidP="00BC1259">
      <w:pPr>
        <w:keepNext/>
        <w:keepLines/>
        <w:spacing w:before="240" w:line="240" w:lineRule="auto"/>
        <w:jc w:val="both"/>
        <w:outlineLvl w:val="0"/>
        <w:rPr>
          <w:rFonts w:eastAsia="Times New Roman" w:cs="Arial"/>
          <w:b/>
          <w:bCs/>
          <w:color w:val="365F91"/>
          <w:sz w:val="24"/>
          <w:szCs w:val="28"/>
        </w:rPr>
      </w:pPr>
      <w:r w:rsidRPr="00334D48">
        <w:rPr>
          <w:rFonts w:eastAsia="Times New Roman" w:cs="Arial"/>
          <w:b/>
          <w:bCs/>
          <w:color w:val="365F91"/>
          <w:sz w:val="24"/>
          <w:szCs w:val="28"/>
        </w:rPr>
        <w:lastRenderedPageBreak/>
        <w:t>Personnel records</w:t>
      </w:r>
    </w:p>
    <w:p w14:paraId="5E0F7DE0" w14:textId="3D1B0C15" w:rsidR="00334D48" w:rsidRPr="00FD51AA" w:rsidRDefault="00334D48" w:rsidP="00EB7A4D">
      <w:pPr>
        <w:pStyle w:val="NormalWeb"/>
        <w:spacing w:before="0" w:beforeAutospacing="0" w:after="120" w:afterAutospacing="0" w:line="260" w:lineRule="exact"/>
        <w:rPr>
          <w:rFonts w:ascii="Arial" w:hAnsi="Arial" w:cs="Arial"/>
          <w:sz w:val="22"/>
          <w:szCs w:val="22"/>
        </w:rPr>
      </w:pPr>
      <w:r>
        <w:rPr>
          <w:rFonts w:ascii="Arial" w:hAnsi="Arial" w:cs="Arial"/>
          <w:sz w:val="22"/>
          <w:szCs w:val="22"/>
        </w:rPr>
        <w:t xml:space="preserve">We retain information gathered to comply with this Staff Safety Checking Policy in individual personnel files.  Police vet check reports, where gathered, are retained </w:t>
      </w:r>
      <w:r w:rsidR="00E27BDB">
        <w:rPr>
          <w:rFonts w:ascii="Arial" w:hAnsi="Arial" w:cs="Arial"/>
          <w:sz w:val="22"/>
          <w:szCs w:val="22"/>
        </w:rPr>
        <w:t xml:space="preserve">for audit purposes, </w:t>
      </w:r>
      <w:r w:rsidR="0074422C">
        <w:rPr>
          <w:rFonts w:ascii="Arial" w:hAnsi="Arial" w:cs="Arial"/>
          <w:sz w:val="22"/>
          <w:szCs w:val="22"/>
        </w:rPr>
        <w:t>even where</w:t>
      </w:r>
      <w:r>
        <w:rPr>
          <w:rFonts w:ascii="Arial" w:hAnsi="Arial" w:cs="Arial"/>
          <w:sz w:val="22"/>
          <w:szCs w:val="22"/>
        </w:rPr>
        <w:t xml:space="preserve"> replaced with a more current version.  All personnel records are kept strictly confidential in secure storage.</w:t>
      </w:r>
      <w:r w:rsidR="00F575C2">
        <w:rPr>
          <w:rFonts w:ascii="Arial" w:hAnsi="Arial" w:cs="Arial"/>
          <w:sz w:val="22"/>
          <w:szCs w:val="22"/>
        </w:rPr>
        <w:t xml:space="preserve"> Safety Check records are kept for as long as the person is employed by us.</w:t>
      </w:r>
    </w:p>
    <w:p w14:paraId="135CD63D" w14:textId="77777777" w:rsidR="002809C0" w:rsidRPr="008078B9" w:rsidRDefault="002809C0" w:rsidP="00BC1259">
      <w:pPr>
        <w:keepNext/>
        <w:keepLines/>
        <w:spacing w:before="240" w:line="240" w:lineRule="auto"/>
        <w:jc w:val="both"/>
        <w:outlineLvl w:val="0"/>
        <w:rPr>
          <w:rFonts w:eastAsia="Times New Roman" w:cs="Arial"/>
          <w:b/>
          <w:bCs/>
          <w:color w:val="365F91"/>
          <w:sz w:val="24"/>
          <w:szCs w:val="28"/>
        </w:rPr>
      </w:pPr>
      <w:r w:rsidRPr="008078B9">
        <w:rPr>
          <w:rFonts w:eastAsia="Times New Roman" w:cs="Arial"/>
          <w:b/>
          <w:bCs/>
          <w:color w:val="365F91"/>
          <w:sz w:val="24"/>
          <w:szCs w:val="28"/>
        </w:rPr>
        <w:t>Allegations or concerns about staff</w:t>
      </w:r>
    </w:p>
    <w:p w14:paraId="6B93B028" w14:textId="69B73BDF" w:rsidR="002809C0" w:rsidRPr="00FD51AA" w:rsidRDefault="002809C0" w:rsidP="00EB7A4D">
      <w:pPr>
        <w:rPr>
          <w:rFonts w:eastAsia="Times New Roman" w:cs="Arial"/>
        </w:rPr>
      </w:pPr>
      <w:r w:rsidRPr="00FD51AA">
        <w:rPr>
          <w:rFonts w:eastAsia="Times New Roman" w:cs="Arial"/>
        </w:rPr>
        <w:t>When a</w:t>
      </w:r>
      <w:r w:rsidR="00F575C2">
        <w:rPr>
          <w:rFonts w:eastAsia="Times New Roman" w:cs="Arial"/>
        </w:rPr>
        <w:t>n a</w:t>
      </w:r>
      <w:r w:rsidR="00F575C2" w:rsidRPr="00F575C2">
        <w:rPr>
          <w:rFonts w:eastAsia="Times New Roman" w:cs="Arial"/>
        </w:rPr>
        <w:t>llegation</w:t>
      </w:r>
      <w:r w:rsidR="00F575C2">
        <w:rPr>
          <w:rFonts w:eastAsia="Times New Roman" w:cs="Arial"/>
        </w:rPr>
        <w:t xml:space="preserve"> is made</w:t>
      </w:r>
      <w:r w:rsidR="00F575C2" w:rsidRPr="00F575C2">
        <w:rPr>
          <w:rFonts w:eastAsia="Times New Roman" w:cs="Arial"/>
        </w:rPr>
        <w:t xml:space="preserve"> or </w:t>
      </w:r>
      <w:r w:rsidR="00F575C2">
        <w:rPr>
          <w:rFonts w:eastAsia="Times New Roman" w:cs="Arial"/>
        </w:rPr>
        <w:t xml:space="preserve">a </w:t>
      </w:r>
      <w:r w:rsidR="00F575C2" w:rsidRPr="00F575C2">
        <w:rPr>
          <w:rFonts w:eastAsia="Times New Roman" w:cs="Arial"/>
        </w:rPr>
        <w:t>concern</w:t>
      </w:r>
      <w:r w:rsidR="00F575C2">
        <w:rPr>
          <w:rFonts w:eastAsia="Times New Roman" w:cs="Arial"/>
        </w:rPr>
        <w:t xml:space="preserve"> raised </w:t>
      </w:r>
      <w:r w:rsidR="00F575C2" w:rsidRPr="00F575C2">
        <w:rPr>
          <w:rFonts w:eastAsia="Times New Roman" w:cs="Arial"/>
        </w:rPr>
        <w:t xml:space="preserve">about </w:t>
      </w:r>
      <w:r w:rsidR="00F575C2">
        <w:rPr>
          <w:rFonts w:eastAsia="Times New Roman" w:cs="Arial"/>
        </w:rPr>
        <w:t>a</w:t>
      </w:r>
      <w:r w:rsidRPr="00F575C2">
        <w:rPr>
          <w:rFonts w:eastAsia="Times New Roman" w:cs="Arial"/>
        </w:rPr>
        <w:t xml:space="preserve"> staff</w:t>
      </w:r>
      <w:r w:rsidRPr="00FD51AA">
        <w:rPr>
          <w:rFonts w:eastAsia="Times New Roman" w:cs="Arial"/>
        </w:rPr>
        <w:t xml:space="preserve"> member,</w:t>
      </w:r>
      <w:r w:rsidR="00B42DAA">
        <w:rPr>
          <w:rFonts w:eastAsia="Times New Roman" w:cs="Arial"/>
        </w:rPr>
        <w:t xml:space="preserve"> we will follow the procedure outlined in our </w:t>
      </w:r>
      <w:r w:rsidR="00D25027">
        <w:rPr>
          <w:rFonts w:eastAsia="Times New Roman" w:cs="Arial"/>
        </w:rPr>
        <w:t>Child</w:t>
      </w:r>
      <w:r w:rsidR="00B42DAA">
        <w:rPr>
          <w:rFonts w:eastAsia="Times New Roman" w:cs="Arial"/>
        </w:rPr>
        <w:t xml:space="preserve"> Protection and Human Resou</w:t>
      </w:r>
      <w:r w:rsidR="00D25027">
        <w:rPr>
          <w:rFonts w:eastAsia="Times New Roman" w:cs="Arial"/>
        </w:rPr>
        <w:t>rce policies</w:t>
      </w:r>
      <w:r w:rsidRPr="00FD51AA">
        <w:rPr>
          <w:rFonts w:eastAsia="Times New Roman" w:cs="Arial"/>
        </w:rPr>
        <w:t>.</w:t>
      </w:r>
    </w:p>
    <w:p w14:paraId="1BD9F21C" w14:textId="73F3EC6E" w:rsidR="002809C0" w:rsidRPr="00FD51AA" w:rsidRDefault="00E27BDB" w:rsidP="00EB7A4D">
      <w:pPr>
        <w:rPr>
          <w:rFonts w:eastAsia="Times New Roman" w:cs="Arial"/>
        </w:rPr>
      </w:pPr>
      <w:r>
        <w:rPr>
          <w:rFonts w:eastAsia="Times New Roman" w:cs="Arial"/>
        </w:rPr>
        <w:t xml:space="preserve">Where a concern about a staff member is raised, we </w:t>
      </w:r>
      <w:r w:rsidR="00E62940">
        <w:rPr>
          <w:rFonts w:eastAsia="Times New Roman" w:cs="Arial"/>
        </w:rPr>
        <w:t>immediately</w:t>
      </w:r>
      <w:r>
        <w:rPr>
          <w:rFonts w:eastAsia="Times New Roman" w:cs="Arial"/>
        </w:rPr>
        <w:t xml:space="preserve"> suspend the </w:t>
      </w:r>
      <w:r w:rsidR="00CC4642">
        <w:rPr>
          <w:rFonts w:eastAsia="Times New Roman" w:cs="Arial"/>
        </w:rPr>
        <w:t xml:space="preserve">person on full pay and inform </w:t>
      </w:r>
      <w:r w:rsidR="00AD1CA5" w:rsidRPr="00AD1CA5">
        <w:rPr>
          <w:rFonts w:eastAsia="Times New Roman" w:cs="Arial"/>
          <w:lang w:val="en-GB"/>
        </w:rPr>
        <w:t>The Director of Regulation (ERO)</w:t>
      </w:r>
      <w:r w:rsidR="00CC4642">
        <w:rPr>
          <w:rFonts w:eastAsia="Times New Roman" w:cs="Arial"/>
        </w:rPr>
        <w:t xml:space="preserve"> and the Teaching </w:t>
      </w:r>
      <w:r w:rsidR="005C5CF9">
        <w:rPr>
          <w:rFonts w:eastAsia="Times New Roman" w:cs="Arial"/>
        </w:rPr>
        <w:t>C</w:t>
      </w:r>
      <w:r w:rsidR="00CC4642">
        <w:rPr>
          <w:rFonts w:eastAsia="Times New Roman" w:cs="Arial"/>
        </w:rPr>
        <w:t xml:space="preserve">ouncil if the person is a registered teacher. We </w:t>
      </w:r>
      <w:r w:rsidR="00E62940">
        <w:rPr>
          <w:rFonts w:eastAsia="Times New Roman" w:cs="Arial"/>
        </w:rPr>
        <w:t>will</w:t>
      </w:r>
      <w:r w:rsidR="00CC4642">
        <w:rPr>
          <w:rFonts w:eastAsia="Times New Roman" w:cs="Arial"/>
        </w:rPr>
        <w:t xml:space="preserve"> the</w:t>
      </w:r>
      <w:r w:rsidR="005C5CF9">
        <w:rPr>
          <w:rFonts w:eastAsia="Times New Roman" w:cs="Arial"/>
        </w:rPr>
        <w:t>n</w:t>
      </w:r>
      <w:r w:rsidR="00CC4642">
        <w:rPr>
          <w:rFonts w:eastAsia="Times New Roman" w:cs="Arial"/>
        </w:rPr>
        <w:t xml:space="preserve"> conduct a full investigation to establish if there are </w:t>
      </w:r>
      <w:r w:rsidR="00E62940">
        <w:rPr>
          <w:rFonts w:eastAsia="Times New Roman" w:cs="Arial"/>
        </w:rPr>
        <w:t>reasonable</w:t>
      </w:r>
      <w:r w:rsidR="00CC4642">
        <w:rPr>
          <w:rFonts w:eastAsia="Times New Roman" w:cs="Arial"/>
        </w:rPr>
        <w:t xml:space="preserve"> grounds to believe the allegation. </w:t>
      </w:r>
      <w:r w:rsidR="005C5CF9">
        <w:rPr>
          <w:rFonts w:eastAsia="Times New Roman" w:cs="Arial"/>
        </w:rPr>
        <w:t xml:space="preserve">A copy of the investigation report is emailed to </w:t>
      </w:r>
      <w:r w:rsidR="00AD1CA5" w:rsidRPr="00AD1CA5">
        <w:rPr>
          <w:rFonts w:eastAsia="Times New Roman" w:cs="Arial"/>
          <w:lang w:val="en-GB"/>
        </w:rPr>
        <w:t>The Director of Regulation (ERO)</w:t>
      </w:r>
      <w:r w:rsidR="005C5CF9">
        <w:rPr>
          <w:rFonts w:eastAsia="Times New Roman" w:cs="Arial"/>
        </w:rPr>
        <w:t xml:space="preserve">. </w:t>
      </w:r>
      <w:r w:rsidR="002809C0" w:rsidRPr="00FD51AA">
        <w:rPr>
          <w:rFonts w:eastAsia="Times New Roman" w:cs="Arial"/>
        </w:rPr>
        <w:t xml:space="preserve">If there is a need to pursue an allegation as an employer, </w:t>
      </w:r>
      <w:r w:rsidR="00CC4642">
        <w:rPr>
          <w:rFonts w:eastAsia="Times New Roman" w:cs="Arial"/>
        </w:rPr>
        <w:t xml:space="preserve">we </w:t>
      </w:r>
      <w:r w:rsidR="002809C0" w:rsidRPr="00FD51AA">
        <w:rPr>
          <w:rFonts w:eastAsia="Times New Roman" w:cs="Arial"/>
        </w:rPr>
        <w:t xml:space="preserve">consult with </w:t>
      </w:r>
      <w:r w:rsidR="004524CA">
        <w:rPr>
          <w:rFonts w:eastAsia="Times New Roman" w:cs="Arial"/>
        </w:rPr>
        <w:t>Oranga Tamariki</w:t>
      </w:r>
      <w:r w:rsidR="002809C0" w:rsidRPr="00FD51AA">
        <w:rPr>
          <w:rFonts w:eastAsia="Times New Roman" w:cs="Arial"/>
        </w:rPr>
        <w:t xml:space="preserve"> or the Police before advising the person concerned, informing the</w:t>
      </w:r>
      <w:r w:rsidR="005C5CF9">
        <w:rPr>
          <w:rFonts w:eastAsia="Times New Roman" w:cs="Arial"/>
        </w:rPr>
        <w:t xml:space="preserve"> person</w:t>
      </w:r>
      <w:r w:rsidR="002809C0" w:rsidRPr="00FD51AA">
        <w:rPr>
          <w:rFonts w:eastAsia="Times New Roman" w:cs="Arial"/>
        </w:rPr>
        <w:t xml:space="preserve"> that they have a right to seek legal advice and providing them with an opportunity to respond. </w:t>
      </w:r>
      <w:r w:rsidR="006F6EF2">
        <w:rPr>
          <w:rFonts w:eastAsia="Times New Roman" w:cs="Arial"/>
        </w:rPr>
        <w:t xml:space="preserve">We will otherwise </w:t>
      </w:r>
      <w:r w:rsidR="002809C0" w:rsidRPr="00FD51AA">
        <w:rPr>
          <w:rFonts w:eastAsia="Times New Roman" w:cs="Arial"/>
        </w:rPr>
        <w:t xml:space="preserve">follow ordinary disciplinary policies. </w:t>
      </w:r>
    </w:p>
    <w:p w14:paraId="1329CE27" w14:textId="2D98F58C" w:rsidR="002809C0" w:rsidRPr="00FD51AA" w:rsidRDefault="002809C0" w:rsidP="00EB7A4D">
      <w:pPr>
        <w:rPr>
          <w:rFonts w:eastAsia="Times New Roman" w:cs="Arial"/>
        </w:rPr>
      </w:pPr>
      <w:r w:rsidRPr="00FD51AA">
        <w:rPr>
          <w:rFonts w:eastAsia="Times New Roman" w:cs="Arial"/>
        </w:rPr>
        <w:t>We commit not to use settlement agreements, where these are contrary to a culture of child protection.</w:t>
      </w:r>
      <w:r w:rsidR="00B42DAA">
        <w:rPr>
          <w:rFonts w:eastAsia="Times New Roman" w:cs="Arial"/>
        </w:rPr>
        <w:t xml:space="preserve"> In addition, we observe the following:</w:t>
      </w:r>
    </w:p>
    <w:p w14:paraId="45D66790" w14:textId="77777777" w:rsidR="00690A9E" w:rsidRPr="002839E9" w:rsidRDefault="00690A9E" w:rsidP="00EB7A4D">
      <w:pPr>
        <w:pStyle w:val="ListParagraph"/>
        <w:numPr>
          <w:ilvl w:val="0"/>
          <w:numId w:val="22"/>
        </w:numPr>
        <w:ind w:left="714" w:hanging="357"/>
        <w:contextualSpacing w:val="0"/>
        <w:rPr>
          <w:rFonts w:cs="Arial"/>
        </w:rPr>
      </w:pPr>
      <w:r w:rsidRPr="002839E9">
        <w:rPr>
          <w:rFonts w:cs="Arial"/>
        </w:rPr>
        <w:t>Give no persons, other than employed staff over the age of 17 years, tasks that involve nappy changing, toileting or responsibility for the supervision of children.</w:t>
      </w:r>
    </w:p>
    <w:p w14:paraId="4D4FDE65" w14:textId="77777777" w:rsidR="00690A9E" w:rsidRPr="002839E9" w:rsidRDefault="00690A9E" w:rsidP="00EB7A4D">
      <w:pPr>
        <w:pStyle w:val="ListParagraph"/>
        <w:numPr>
          <w:ilvl w:val="0"/>
          <w:numId w:val="22"/>
        </w:numPr>
        <w:ind w:left="714" w:hanging="357"/>
        <w:contextualSpacing w:val="0"/>
        <w:rPr>
          <w:rFonts w:cs="Arial"/>
        </w:rPr>
      </w:pPr>
      <w:r w:rsidRPr="002839E9">
        <w:rPr>
          <w:rFonts w:cs="Arial"/>
        </w:rPr>
        <w:t>Ensure that staff and other adults visiting or working in the centre are well supported and visible in the activities they perform with children. While the centre respects the privacy of our children, staff and visitors, visibility will be given priority to ensure the safety of all concerned.</w:t>
      </w:r>
    </w:p>
    <w:p w14:paraId="0C13B5CA" w14:textId="77777777" w:rsidR="00690A9E" w:rsidRDefault="00690A9E" w:rsidP="00EB7A4D">
      <w:pPr>
        <w:pStyle w:val="ListParagraph"/>
        <w:numPr>
          <w:ilvl w:val="0"/>
          <w:numId w:val="22"/>
        </w:numPr>
        <w:ind w:left="714" w:hanging="357"/>
        <w:contextualSpacing w:val="0"/>
        <w:rPr>
          <w:rFonts w:cs="Arial"/>
        </w:rPr>
      </w:pPr>
      <w:r>
        <w:rPr>
          <w:rFonts w:cs="Arial"/>
        </w:rPr>
        <w:t>Ensure the centre’s procedures protect staff from unjustified allegations of abuse.</w:t>
      </w:r>
    </w:p>
    <w:p w14:paraId="6B31CBD7" w14:textId="22980332" w:rsidR="000E7376" w:rsidRPr="008078B9" w:rsidRDefault="000E7376" w:rsidP="00BC1259">
      <w:pPr>
        <w:keepNext/>
        <w:keepLines/>
        <w:spacing w:before="240" w:line="240" w:lineRule="auto"/>
        <w:jc w:val="both"/>
        <w:outlineLvl w:val="0"/>
        <w:rPr>
          <w:rFonts w:eastAsia="Times New Roman" w:cs="Arial"/>
          <w:b/>
          <w:bCs/>
          <w:color w:val="365F91"/>
          <w:sz w:val="24"/>
          <w:szCs w:val="28"/>
        </w:rPr>
      </w:pPr>
      <w:r>
        <w:rPr>
          <w:rFonts w:eastAsia="Times New Roman" w:cs="Arial"/>
          <w:b/>
          <w:bCs/>
          <w:color w:val="365F91"/>
          <w:sz w:val="24"/>
          <w:szCs w:val="28"/>
        </w:rPr>
        <w:t xml:space="preserve">The </w:t>
      </w:r>
      <w:r w:rsidR="00CC4642">
        <w:rPr>
          <w:rFonts w:eastAsia="Times New Roman" w:cs="Arial"/>
          <w:b/>
          <w:bCs/>
          <w:color w:val="365F91"/>
          <w:sz w:val="24"/>
          <w:szCs w:val="28"/>
        </w:rPr>
        <w:t>person</w:t>
      </w:r>
      <w:r w:rsidR="00926666">
        <w:rPr>
          <w:rFonts w:eastAsia="Times New Roman" w:cs="Arial"/>
          <w:b/>
          <w:bCs/>
          <w:color w:val="365F91"/>
          <w:sz w:val="24"/>
          <w:szCs w:val="28"/>
        </w:rPr>
        <w:t>s</w:t>
      </w:r>
      <w:r w:rsidR="00CC4642">
        <w:rPr>
          <w:rFonts w:eastAsia="Times New Roman" w:cs="Arial"/>
          <w:b/>
          <w:bCs/>
          <w:color w:val="365F91"/>
          <w:sz w:val="24"/>
          <w:szCs w:val="28"/>
        </w:rPr>
        <w:t xml:space="preserve"> responsible</w:t>
      </w:r>
      <w:r>
        <w:rPr>
          <w:rFonts w:eastAsia="Times New Roman" w:cs="Arial"/>
          <w:b/>
          <w:bCs/>
          <w:color w:val="365F91"/>
          <w:sz w:val="24"/>
          <w:szCs w:val="28"/>
        </w:rPr>
        <w:t xml:space="preserve"> </w:t>
      </w:r>
      <w:r w:rsidRPr="008078B9">
        <w:rPr>
          <w:rFonts w:eastAsia="Times New Roman" w:cs="Arial"/>
          <w:b/>
          <w:bCs/>
          <w:color w:val="365F91"/>
          <w:sz w:val="24"/>
          <w:szCs w:val="28"/>
        </w:rPr>
        <w:t>will:</w:t>
      </w:r>
    </w:p>
    <w:p w14:paraId="7065DF8E" w14:textId="77777777" w:rsidR="000E7376" w:rsidRPr="002839E9" w:rsidRDefault="000E7376" w:rsidP="00373C5C">
      <w:pPr>
        <w:pStyle w:val="ListParagraph"/>
        <w:numPr>
          <w:ilvl w:val="0"/>
          <w:numId w:val="22"/>
        </w:numPr>
        <w:ind w:left="714" w:hanging="357"/>
        <w:contextualSpacing w:val="0"/>
        <w:rPr>
          <w:rFonts w:cs="Arial"/>
        </w:rPr>
      </w:pPr>
      <w:r w:rsidRPr="002839E9">
        <w:rPr>
          <w:rFonts w:cs="Arial"/>
          <w:u w:val="single"/>
        </w:rPr>
        <w:t>Always prioritise the safety and wellbeing of the child</w:t>
      </w:r>
      <w:r w:rsidRPr="002839E9">
        <w:rPr>
          <w:rFonts w:cs="Arial"/>
        </w:rPr>
        <w:t xml:space="preserve">.     </w:t>
      </w:r>
    </w:p>
    <w:p w14:paraId="0F3E2C85" w14:textId="6A897E67" w:rsidR="000E7376" w:rsidRDefault="000E7376" w:rsidP="00373C5C">
      <w:pPr>
        <w:pStyle w:val="ListParagraph"/>
        <w:numPr>
          <w:ilvl w:val="0"/>
          <w:numId w:val="22"/>
        </w:numPr>
        <w:ind w:left="714" w:hanging="357"/>
        <w:contextualSpacing w:val="0"/>
        <w:rPr>
          <w:rFonts w:cs="Arial"/>
        </w:rPr>
      </w:pPr>
      <w:r w:rsidRPr="00C23B89">
        <w:rPr>
          <w:rFonts w:cs="Arial"/>
        </w:rPr>
        <w:t>Carry out staff safety checking</w:t>
      </w:r>
      <w:r>
        <w:rPr>
          <w:rFonts w:cs="Arial"/>
        </w:rPr>
        <w:t xml:space="preserve"> (including Police Vetting)</w:t>
      </w:r>
      <w:r w:rsidRPr="00C23B89">
        <w:rPr>
          <w:rFonts w:cs="Arial"/>
        </w:rPr>
        <w:t xml:space="preserve"> in accordance with </w:t>
      </w:r>
      <w:r>
        <w:rPr>
          <w:rFonts w:cs="Arial"/>
        </w:rPr>
        <w:t xml:space="preserve">the </w:t>
      </w:r>
      <w:r w:rsidRPr="00C23B89">
        <w:rPr>
          <w:rFonts w:cs="Arial"/>
        </w:rPr>
        <w:t>Children (Requirements for Safety Checks of Children’s Workers) Regulations 2015</w:t>
      </w:r>
      <w:r>
        <w:rPr>
          <w:rFonts w:cs="Arial"/>
        </w:rPr>
        <w:t>.</w:t>
      </w:r>
    </w:p>
    <w:p w14:paraId="5F3EAD60" w14:textId="77777777" w:rsidR="000E7376" w:rsidRDefault="000E7376" w:rsidP="00373C5C">
      <w:pPr>
        <w:pStyle w:val="ListParagraph"/>
        <w:numPr>
          <w:ilvl w:val="0"/>
          <w:numId w:val="22"/>
        </w:numPr>
        <w:ind w:left="714" w:hanging="357"/>
        <w:contextualSpacing w:val="0"/>
        <w:rPr>
          <w:rFonts w:cs="Arial"/>
        </w:rPr>
      </w:pPr>
      <w:r>
        <w:rPr>
          <w:rFonts w:cs="Arial"/>
        </w:rPr>
        <w:t>Maintain appropriate records.</w:t>
      </w:r>
    </w:p>
    <w:p w14:paraId="028E2B86" w14:textId="77777777" w:rsidR="00690A9E" w:rsidRPr="008078B9" w:rsidRDefault="00690A9E" w:rsidP="00BC1259">
      <w:pPr>
        <w:keepNext/>
        <w:keepLines/>
        <w:spacing w:before="240" w:line="240" w:lineRule="auto"/>
        <w:jc w:val="both"/>
        <w:outlineLvl w:val="0"/>
        <w:rPr>
          <w:rFonts w:eastAsia="Times New Roman" w:cs="Arial"/>
          <w:b/>
          <w:bCs/>
          <w:color w:val="365F91"/>
          <w:sz w:val="24"/>
          <w:szCs w:val="28"/>
        </w:rPr>
      </w:pPr>
      <w:r w:rsidRPr="008078B9">
        <w:rPr>
          <w:rFonts w:eastAsia="Times New Roman" w:cs="Arial"/>
          <w:b/>
          <w:bCs/>
          <w:color w:val="365F91"/>
          <w:sz w:val="24"/>
          <w:szCs w:val="28"/>
        </w:rPr>
        <w:t>Staff will:</w:t>
      </w:r>
    </w:p>
    <w:p w14:paraId="23285985" w14:textId="77777777" w:rsidR="00690A9E" w:rsidRPr="005C5CF9" w:rsidRDefault="00690A9E" w:rsidP="00373C5C">
      <w:pPr>
        <w:pStyle w:val="ListParagraph"/>
        <w:numPr>
          <w:ilvl w:val="0"/>
          <w:numId w:val="20"/>
        </w:numPr>
        <w:ind w:left="714" w:hanging="357"/>
        <w:contextualSpacing w:val="0"/>
        <w:rPr>
          <w:rFonts w:cs="Arial"/>
          <w:u w:val="single"/>
        </w:rPr>
      </w:pPr>
      <w:r w:rsidRPr="005C5CF9">
        <w:rPr>
          <w:rFonts w:cs="Arial"/>
          <w:u w:val="single"/>
        </w:rPr>
        <w:t>Always prioritise the safety and wellbeing of the child.</w:t>
      </w:r>
    </w:p>
    <w:p w14:paraId="5548D290" w14:textId="77777777" w:rsidR="00E62940" w:rsidRPr="00E62940" w:rsidRDefault="00690A9E" w:rsidP="00E62940">
      <w:pPr>
        <w:pStyle w:val="ListParagraph"/>
        <w:numPr>
          <w:ilvl w:val="0"/>
          <w:numId w:val="20"/>
        </w:numPr>
        <w:ind w:left="714" w:hanging="357"/>
        <w:contextualSpacing w:val="0"/>
        <w:rPr>
          <w:rFonts w:cs="Arial"/>
        </w:rPr>
      </w:pPr>
      <w:r w:rsidRPr="00E62940">
        <w:rPr>
          <w:rFonts w:cs="Arial"/>
        </w:rPr>
        <w:t>Familiarise themselves with this centre</w:t>
      </w:r>
      <w:r w:rsidR="00CC4642" w:rsidRPr="00E62940">
        <w:rPr>
          <w:rFonts w:cs="Arial"/>
        </w:rPr>
        <w:t>’s</w:t>
      </w:r>
      <w:r w:rsidRPr="00E62940">
        <w:rPr>
          <w:rFonts w:cs="Arial"/>
        </w:rPr>
        <w:t xml:space="preserve"> polic</w:t>
      </w:r>
      <w:r w:rsidR="00CC4642" w:rsidRPr="00E62940">
        <w:rPr>
          <w:rFonts w:cs="Arial"/>
        </w:rPr>
        <w:t>ies</w:t>
      </w:r>
      <w:r w:rsidRPr="00E62940">
        <w:rPr>
          <w:rFonts w:cs="Arial"/>
        </w:rPr>
        <w:t>.</w:t>
      </w:r>
    </w:p>
    <w:p w14:paraId="379DDF92" w14:textId="77777777" w:rsidR="00122E05" w:rsidRDefault="00690A9E" w:rsidP="00E62940">
      <w:pPr>
        <w:pStyle w:val="ListParagraph"/>
        <w:numPr>
          <w:ilvl w:val="0"/>
          <w:numId w:val="20"/>
        </w:numPr>
        <w:ind w:left="714" w:hanging="357"/>
        <w:contextualSpacing w:val="0"/>
        <w:rPr>
          <w:rFonts w:cs="Arial"/>
        </w:rPr>
      </w:pPr>
      <w:r w:rsidRPr="00E62940">
        <w:rPr>
          <w:rFonts w:cs="Arial"/>
        </w:rPr>
        <w:t>Maintain confidentiality.</w:t>
      </w:r>
    </w:p>
    <w:p w14:paraId="1D7EE22F" w14:textId="6DB0B487" w:rsidR="00A63284" w:rsidRPr="00122E05" w:rsidRDefault="00122E05" w:rsidP="00122E05">
      <w:pPr>
        <w:keepNext/>
        <w:keepLines/>
        <w:spacing w:before="240" w:line="240" w:lineRule="auto"/>
        <w:jc w:val="both"/>
        <w:outlineLvl w:val="0"/>
        <w:rPr>
          <w:rFonts w:eastAsia="Times New Roman" w:cs="Arial"/>
          <w:b/>
          <w:bCs/>
          <w:color w:val="365F91"/>
          <w:sz w:val="24"/>
          <w:szCs w:val="28"/>
        </w:rPr>
      </w:pPr>
      <w:r w:rsidRPr="00122E05">
        <w:rPr>
          <w:rFonts w:eastAsia="Times New Roman" w:cs="Arial"/>
          <w:b/>
          <w:bCs/>
          <w:color w:val="365F91"/>
          <w:sz w:val="24"/>
          <w:szCs w:val="28"/>
        </w:rPr>
        <w:t>Students and Volunteers</w:t>
      </w:r>
    </w:p>
    <w:p w14:paraId="60C69E14" w14:textId="7F5D3FF2" w:rsidR="00122E05" w:rsidRPr="00122E05" w:rsidRDefault="00122E05" w:rsidP="00122E05">
      <w:pPr>
        <w:rPr>
          <w:rFonts w:eastAsia="Times New Roman" w:cs="Arial"/>
        </w:rPr>
      </w:pPr>
      <w:r w:rsidRPr="00122E05">
        <w:rPr>
          <w:rFonts w:eastAsia="Times New Roman" w:cs="Arial"/>
        </w:rPr>
        <w:t>Whilst volunteers do not need to be safety checked according to the Act, it is our policy to safety check volunteers. </w:t>
      </w:r>
    </w:p>
    <w:p w14:paraId="3EAB42B4" w14:textId="497001E0" w:rsidR="00122E05" w:rsidRPr="00122E05" w:rsidRDefault="00122E05" w:rsidP="00122E05">
      <w:pPr>
        <w:rPr>
          <w:rFonts w:eastAsia="Times New Roman" w:cs="Arial"/>
        </w:rPr>
      </w:pPr>
      <w:r>
        <w:rPr>
          <w:rFonts w:eastAsia="Times New Roman" w:cs="Arial"/>
        </w:rPr>
        <w:t>All s</w:t>
      </w:r>
      <w:r w:rsidRPr="00122E05">
        <w:rPr>
          <w:rFonts w:eastAsia="Times New Roman" w:cs="Arial"/>
        </w:rPr>
        <w:t>tudents need to be safety checked.</w:t>
      </w:r>
    </w:p>
    <w:p w14:paraId="56857250" w14:textId="77777777" w:rsidR="000624FA" w:rsidRPr="00BC1259" w:rsidRDefault="000624FA" w:rsidP="00BC1259">
      <w:pPr>
        <w:keepNext/>
        <w:keepLines/>
        <w:spacing w:before="240" w:line="240" w:lineRule="auto"/>
        <w:jc w:val="both"/>
        <w:outlineLvl w:val="0"/>
        <w:rPr>
          <w:rFonts w:eastAsia="Times New Roman" w:cs="Arial"/>
          <w:b/>
          <w:bCs/>
          <w:color w:val="365F91"/>
          <w:sz w:val="24"/>
          <w:szCs w:val="28"/>
        </w:rPr>
      </w:pPr>
      <w:r w:rsidRPr="00BC1259">
        <w:rPr>
          <w:rFonts w:eastAsia="Times New Roman" w:cs="Arial"/>
          <w:b/>
          <w:bCs/>
          <w:color w:val="365F91"/>
          <w:sz w:val="24"/>
          <w:szCs w:val="28"/>
        </w:rPr>
        <w:lastRenderedPageBreak/>
        <w:t>Alignment with Other Policies</w:t>
      </w:r>
    </w:p>
    <w:p w14:paraId="587F4552" w14:textId="77777777" w:rsidR="008F3CF0" w:rsidRDefault="008F3CF0" w:rsidP="00EB7A4D">
      <w:pPr>
        <w:numPr>
          <w:ilvl w:val="0"/>
          <w:numId w:val="20"/>
        </w:numPr>
        <w:ind w:left="714" w:hanging="357"/>
        <w:rPr>
          <w:rFonts w:eastAsia="Times New Roman" w:cs="Arial"/>
        </w:rPr>
      </w:pPr>
      <w:r>
        <w:rPr>
          <w:rFonts w:eastAsia="Times New Roman" w:cs="Arial"/>
        </w:rPr>
        <w:t>P</w:t>
      </w:r>
      <w:r w:rsidRPr="008E3AAD">
        <w:rPr>
          <w:rFonts w:eastAsia="Times New Roman" w:cs="Arial"/>
        </w:rPr>
        <w:t>ersonnel policies – police checks and careful employment of temporary staff, casual staff, friends of friends, volunteers</w:t>
      </w:r>
    </w:p>
    <w:p w14:paraId="10597414" w14:textId="0D36B6F5" w:rsidR="00FD51AA" w:rsidRPr="00B8051B" w:rsidRDefault="00FD51AA" w:rsidP="00EB7A4D">
      <w:pPr>
        <w:numPr>
          <w:ilvl w:val="0"/>
          <w:numId w:val="20"/>
        </w:numPr>
        <w:ind w:left="714" w:hanging="357"/>
        <w:rPr>
          <w:rFonts w:eastAsia="Times New Roman" w:cs="Arial"/>
        </w:rPr>
      </w:pPr>
      <w:r w:rsidRPr="008F3CF0">
        <w:rPr>
          <w:rFonts w:cs="Arial"/>
        </w:rPr>
        <w:t>Child Protection Policy</w:t>
      </w:r>
    </w:p>
    <w:p w14:paraId="0715911A" w14:textId="5085BE04" w:rsidR="00B8051B" w:rsidRPr="00B8051B" w:rsidRDefault="00B8051B" w:rsidP="00EB7A4D">
      <w:pPr>
        <w:numPr>
          <w:ilvl w:val="0"/>
          <w:numId w:val="20"/>
        </w:numPr>
        <w:ind w:left="714" w:hanging="357"/>
        <w:rPr>
          <w:rFonts w:eastAsia="Times New Roman" w:cs="Arial"/>
        </w:rPr>
      </w:pPr>
      <w:r>
        <w:rPr>
          <w:rFonts w:cs="Arial"/>
        </w:rPr>
        <w:t>Whistle Blowing Policy</w:t>
      </w:r>
    </w:p>
    <w:p w14:paraId="35D780F0" w14:textId="2120BDCA" w:rsidR="00B8051B" w:rsidRPr="00FC6252" w:rsidRDefault="00B8051B" w:rsidP="00EB7A4D">
      <w:pPr>
        <w:numPr>
          <w:ilvl w:val="0"/>
          <w:numId w:val="20"/>
        </w:numPr>
        <w:ind w:left="714" w:hanging="357"/>
        <w:rPr>
          <w:rFonts w:eastAsia="Times New Roman" w:cs="Arial"/>
        </w:rPr>
      </w:pPr>
      <w:r>
        <w:rPr>
          <w:rFonts w:cs="Arial"/>
        </w:rPr>
        <w:t>Goals for Adult Behaviour</w:t>
      </w:r>
    </w:p>
    <w:p w14:paraId="32681A57" w14:textId="77777777" w:rsidR="000624FA" w:rsidRPr="00BC1259" w:rsidRDefault="000624FA" w:rsidP="00BC1259">
      <w:pPr>
        <w:keepNext/>
        <w:keepLines/>
        <w:spacing w:before="240" w:line="240" w:lineRule="auto"/>
        <w:jc w:val="both"/>
        <w:outlineLvl w:val="0"/>
        <w:rPr>
          <w:rFonts w:eastAsia="Times New Roman" w:cs="Arial"/>
          <w:b/>
          <w:bCs/>
          <w:color w:val="365F91"/>
          <w:sz w:val="24"/>
          <w:szCs w:val="28"/>
        </w:rPr>
      </w:pPr>
      <w:r w:rsidRPr="00BC1259">
        <w:rPr>
          <w:rFonts w:eastAsia="Times New Roman" w:cs="Arial"/>
          <w:b/>
          <w:bCs/>
          <w:color w:val="365F91"/>
          <w:sz w:val="24"/>
          <w:szCs w:val="28"/>
        </w:rPr>
        <w:t>Relevant Background (including legislation/regulation references)</w:t>
      </w:r>
    </w:p>
    <w:p w14:paraId="5EC757EA" w14:textId="77777777" w:rsidR="0059166A" w:rsidRDefault="00FC6252" w:rsidP="0059166A">
      <w:pPr>
        <w:rPr>
          <w:rFonts w:cs="Arial"/>
        </w:rPr>
      </w:pPr>
      <w:r>
        <w:rPr>
          <w:rFonts w:cs="Arial"/>
        </w:rPr>
        <w:t>Education (Early Childhood Services) Regulations 2008</w:t>
      </w:r>
    </w:p>
    <w:p w14:paraId="2084A3D2" w14:textId="4450B3CA" w:rsidR="00FC6252" w:rsidRDefault="00FC6252" w:rsidP="0059166A">
      <w:pPr>
        <w:rPr>
          <w:rFonts w:cs="Arial"/>
        </w:rPr>
      </w:pPr>
      <w:r>
        <w:rPr>
          <w:rFonts w:cs="Arial"/>
        </w:rPr>
        <w:t>Early Childhood Education Licensing Criteria</w:t>
      </w:r>
      <w:r w:rsidR="00704FCF">
        <w:rPr>
          <w:rFonts w:cs="Arial"/>
        </w:rPr>
        <w:t xml:space="preserve"> Governance and Management</w:t>
      </w:r>
      <w:r w:rsidR="005C5CF9">
        <w:rPr>
          <w:rFonts w:cs="Arial"/>
        </w:rPr>
        <w:t>:</w:t>
      </w:r>
      <w:r w:rsidR="00704FCF">
        <w:rPr>
          <w:rFonts w:cs="Arial"/>
        </w:rPr>
        <w:t xml:space="preserve"> GMA</w:t>
      </w:r>
      <w:r w:rsidR="007E05D7">
        <w:rPr>
          <w:rFonts w:cs="Arial"/>
        </w:rPr>
        <w:t>106</w:t>
      </w:r>
    </w:p>
    <w:p w14:paraId="1B8D73C7" w14:textId="630B21B9" w:rsidR="0079381D" w:rsidRPr="003710D1" w:rsidRDefault="0079381D" w:rsidP="0079381D">
      <w:pPr>
        <w:rPr>
          <w:rFonts w:eastAsia="Times New Roman" w:cs="Arial"/>
        </w:rPr>
      </w:pPr>
      <w:r>
        <w:rPr>
          <w:rFonts w:eastAsia="Times New Roman" w:cs="Arial"/>
        </w:rPr>
        <w:t>Children</w:t>
      </w:r>
      <w:r w:rsidR="00A8166B">
        <w:rPr>
          <w:rFonts w:eastAsia="Times New Roman" w:cs="Arial"/>
        </w:rPr>
        <w:t>’s</w:t>
      </w:r>
      <w:r>
        <w:rPr>
          <w:rFonts w:eastAsia="Times New Roman" w:cs="Arial"/>
        </w:rPr>
        <w:t xml:space="preserve"> Act 2014 and associated regulations</w:t>
      </w:r>
      <w:r w:rsidR="005A65E8">
        <w:rPr>
          <w:rFonts w:eastAsia="Times New Roman" w:cs="Arial"/>
        </w:rPr>
        <w:t xml:space="preserve"> (2015)</w:t>
      </w:r>
      <w:r>
        <w:rPr>
          <w:rFonts w:eastAsia="Times New Roman" w:cs="Arial"/>
        </w:rPr>
        <w:t>.</w:t>
      </w:r>
    </w:p>
    <w:p w14:paraId="601B5085" w14:textId="77777777" w:rsidR="000624FA" w:rsidRPr="00BC1259" w:rsidRDefault="000624FA" w:rsidP="00BC1259">
      <w:pPr>
        <w:keepNext/>
        <w:keepLines/>
        <w:spacing w:before="240" w:line="240" w:lineRule="auto"/>
        <w:jc w:val="both"/>
        <w:outlineLvl w:val="0"/>
        <w:rPr>
          <w:rFonts w:eastAsia="Times New Roman" w:cs="Arial"/>
          <w:b/>
          <w:bCs/>
          <w:color w:val="365F91"/>
          <w:sz w:val="24"/>
          <w:szCs w:val="28"/>
        </w:rPr>
      </w:pPr>
      <w:r w:rsidRPr="00BC1259">
        <w:rPr>
          <w:rFonts w:eastAsia="Times New Roman" w:cs="Arial"/>
          <w:b/>
          <w:bCs/>
          <w:color w:val="365F91"/>
          <w:sz w:val="24"/>
          <w:szCs w:val="28"/>
        </w:rPr>
        <w:t>Alignment with the</w:t>
      </w:r>
      <w:r w:rsidR="00104854" w:rsidRPr="00BC1259">
        <w:rPr>
          <w:rFonts w:eastAsia="Times New Roman" w:cs="Arial"/>
          <w:b/>
          <w:bCs/>
          <w:color w:val="365F91"/>
          <w:sz w:val="24"/>
          <w:szCs w:val="28"/>
        </w:rPr>
        <w:t xml:space="preserve"> Centre</w:t>
      </w:r>
      <w:r w:rsidRPr="00BC1259">
        <w:rPr>
          <w:rFonts w:eastAsia="Times New Roman" w:cs="Arial"/>
          <w:b/>
          <w:bCs/>
          <w:color w:val="365F91"/>
          <w:sz w:val="24"/>
          <w:szCs w:val="28"/>
        </w:rPr>
        <w:t xml:space="preserve"> Philosophy</w:t>
      </w:r>
    </w:p>
    <w:p w14:paraId="28156FB1" w14:textId="77777777" w:rsidR="00170C80" w:rsidRPr="00680CB9" w:rsidRDefault="00170C80" w:rsidP="000F5C29">
      <w:pPr>
        <w:spacing w:after="0" w:line="240" w:lineRule="exact"/>
        <w:jc w:val="both"/>
        <w:rPr>
          <w:rFonts w:cs="Arial"/>
        </w:rPr>
      </w:pPr>
      <w:r>
        <w:rPr>
          <w:rFonts w:cs="Arial"/>
        </w:rPr>
        <w:t>This policy is aligned with the centre’s philosophy.</w:t>
      </w:r>
    </w:p>
    <w:p w14:paraId="51F57B55" w14:textId="77777777" w:rsidR="000624FA" w:rsidRPr="00BC1259" w:rsidRDefault="000624FA" w:rsidP="00BC1259">
      <w:pPr>
        <w:keepNext/>
        <w:keepLines/>
        <w:spacing w:before="240" w:line="240" w:lineRule="auto"/>
        <w:jc w:val="both"/>
        <w:outlineLvl w:val="0"/>
        <w:rPr>
          <w:rFonts w:eastAsia="Times New Roman" w:cs="Arial"/>
          <w:b/>
          <w:bCs/>
          <w:color w:val="365F91"/>
          <w:sz w:val="24"/>
          <w:szCs w:val="28"/>
        </w:rPr>
      </w:pPr>
      <w:r w:rsidRPr="00BC1259">
        <w:rPr>
          <w:rFonts w:eastAsia="Times New Roman" w:cs="Arial"/>
          <w:b/>
          <w:bCs/>
          <w:color w:val="365F91"/>
          <w:sz w:val="24"/>
          <w:szCs w:val="28"/>
        </w:rPr>
        <w:t xml:space="preserve">Implementation </w:t>
      </w:r>
    </w:p>
    <w:p w14:paraId="51894784" w14:textId="77777777" w:rsidR="000624FA" w:rsidRPr="000624FA" w:rsidRDefault="001061CE" w:rsidP="00104854">
      <w:pPr>
        <w:rPr>
          <w:rFonts w:eastAsia="Times New Roman" w:cs="Arial"/>
          <w:szCs w:val="24"/>
          <w:lang w:val="en-US"/>
        </w:rPr>
      </w:pPr>
      <w:r>
        <w:rPr>
          <w:rFonts w:eastAsia="Times New Roman" w:cs="Arial"/>
          <w:szCs w:val="24"/>
          <w:lang w:val="en-US"/>
        </w:rPr>
        <w:t>The implementation of this policy influences the centre’s recruitment and HR policies and will form part of all staff induction and in-service training.</w:t>
      </w:r>
    </w:p>
    <w:p w14:paraId="1A89726A" w14:textId="77777777" w:rsidR="000624FA" w:rsidRPr="00BC1259" w:rsidRDefault="000624FA" w:rsidP="00BC1259">
      <w:pPr>
        <w:keepNext/>
        <w:keepLines/>
        <w:spacing w:before="240" w:line="240" w:lineRule="auto"/>
        <w:jc w:val="both"/>
        <w:outlineLvl w:val="0"/>
        <w:rPr>
          <w:rFonts w:eastAsia="Times New Roman" w:cs="Arial"/>
          <w:b/>
          <w:bCs/>
          <w:color w:val="365F91"/>
          <w:sz w:val="24"/>
          <w:szCs w:val="28"/>
        </w:rPr>
      </w:pPr>
      <w:r w:rsidRPr="00BC1259">
        <w:rPr>
          <w:rFonts w:eastAsia="Times New Roman" w:cs="Arial"/>
          <w:b/>
          <w:bCs/>
          <w:color w:val="365F91"/>
          <w:sz w:val="24"/>
          <w:szCs w:val="28"/>
        </w:rPr>
        <w:t>Review</w:t>
      </w:r>
    </w:p>
    <w:p w14:paraId="25F70FB8" w14:textId="7CDF03D7" w:rsidR="000624FA" w:rsidRPr="000624FA" w:rsidRDefault="000624FA" w:rsidP="0041353E">
      <w:pPr>
        <w:spacing w:after="240" w:line="240" w:lineRule="auto"/>
        <w:rPr>
          <w:rFonts w:eastAsia="Times New Roman" w:cs="Arial"/>
          <w:szCs w:val="24"/>
          <w:lang w:val="en-US"/>
        </w:rPr>
      </w:pPr>
      <w:r w:rsidRPr="000624FA">
        <w:rPr>
          <w:rFonts w:eastAsia="Times New Roman" w:cs="Arial"/>
          <w:szCs w:val="24"/>
          <w:lang w:val="en-US"/>
        </w:rPr>
        <w:t xml:space="preserve">Review </w:t>
      </w:r>
      <w:r w:rsidR="00D9347B">
        <w:rPr>
          <w:rFonts w:eastAsia="Times New Roman" w:cs="Arial"/>
          <w:szCs w:val="24"/>
          <w:lang w:val="en-US"/>
        </w:rPr>
        <w:t>bi-</w:t>
      </w:r>
      <w:r w:rsidR="007F4378">
        <w:rPr>
          <w:rFonts w:eastAsia="Times New Roman" w:cs="Arial"/>
          <w:szCs w:val="24"/>
          <w:lang w:val="en-US"/>
        </w:rPr>
        <w:t xml:space="preserve">annually </w:t>
      </w:r>
      <w:r w:rsidRPr="000624FA">
        <w:rPr>
          <w:rFonts w:eastAsia="Times New Roman" w:cs="Arial"/>
          <w:szCs w:val="24"/>
          <w:lang w:val="en-US"/>
        </w:rPr>
        <w:t xml:space="preserve">or when there is a significant change </w:t>
      </w:r>
      <w:proofErr w:type="gramStart"/>
      <w:r w:rsidRPr="000624FA">
        <w:rPr>
          <w:rFonts w:eastAsia="Times New Roman" w:cs="Arial"/>
          <w:szCs w:val="24"/>
          <w:lang w:val="en-US"/>
        </w:rPr>
        <w:t>in the area of</w:t>
      </w:r>
      <w:proofErr w:type="gramEnd"/>
      <w:r w:rsidRPr="000624FA">
        <w:rPr>
          <w:rFonts w:eastAsia="Times New Roman" w:cs="Arial"/>
          <w:szCs w:val="24"/>
          <w:lang w:val="en-US"/>
        </w:rPr>
        <w:t xml:space="preserve"> the policy topic.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621"/>
      </w:tblGrid>
      <w:tr w:rsidR="000624FA" w:rsidRPr="000624FA" w14:paraId="0D4AE61B" w14:textId="77777777" w:rsidTr="000624FA">
        <w:tc>
          <w:tcPr>
            <w:tcW w:w="1526" w:type="dxa"/>
            <w:tcBorders>
              <w:top w:val="single" w:sz="4" w:space="0" w:color="auto"/>
              <w:left w:val="single" w:sz="4" w:space="0" w:color="auto"/>
              <w:bottom w:val="single" w:sz="4" w:space="0" w:color="auto"/>
              <w:right w:val="single" w:sz="4" w:space="0" w:color="auto"/>
            </w:tcBorders>
            <w:shd w:val="clear" w:color="auto" w:fill="D9D9D9"/>
            <w:hideMark/>
          </w:tcPr>
          <w:p w14:paraId="1222DD10" w14:textId="77777777" w:rsidR="000624FA" w:rsidRPr="000624FA" w:rsidRDefault="000624FA" w:rsidP="000624FA">
            <w:pPr>
              <w:spacing w:before="120" w:after="0" w:line="240" w:lineRule="auto"/>
              <w:rPr>
                <w:rFonts w:eastAsia="Times New Roman" w:cs="Arial"/>
                <w:b/>
                <w:sz w:val="20"/>
                <w:szCs w:val="20"/>
                <w:lang w:val="en-US"/>
              </w:rPr>
            </w:pPr>
            <w:r w:rsidRPr="000624FA">
              <w:rPr>
                <w:rFonts w:eastAsia="Times New Roman" w:cs="Arial"/>
                <w:b/>
                <w:sz w:val="20"/>
                <w:szCs w:val="20"/>
                <w:lang w:val="en-US"/>
              </w:rPr>
              <w:t>Authorised:</w:t>
            </w:r>
          </w:p>
        </w:tc>
        <w:tc>
          <w:tcPr>
            <w:tcW w:w="4621" w:type="dxa"/>
            <w:tcBorders>
              <w:top w:val="single" w:sz="4" w:space="0" w:color="auto"/>
              <w:left w:val="single" w:sz="4" w:space="0" w:color="auto"/>
              <w:bottom w:val="single" w:sz="4" w:space="0" w:color="auto"/>
              <w:right w:val="single" w:sz="4" w:space="0" w:color="auto"/>
            </w:tcBorders>
          </w:tcPr>
          <w:p w14:paraId="5E8772C5" w14:textId="31AE0E2B" w:rsidR="000624FA" w:rsidRPr="000624FA" w:rsidRDefault="000624FA" w:rsidP="000624FA">
            <w:pPr>
              <w:spacing w:before="120" w:after="0" w:line="240" w:lineRule="auto"/>
              <w:rPr>
                <w:rFonts w:eastAsia="Times New Roman" w:cs="Arial"/>
                <w:sz w:val="20"/>
                <w:szCs w:val="20"/>
                <w:lang w:val="en-US"/>
              </w:rPr>
            </w:pPr>
          </w:p>
        </w:tc>
      </w:tr>
      <w:tr w:rsidR="000624FA" w:rsidRPr="000624FA" w14:paraId="55E0684A" w14:textId="77777777" w:rsidTr="000624FA">
        <w:tc>
          <w:tcPr>
            <w:tcW w:w="1526" w:type="dxa"/>
            <w:tcBorders>
              <w:top w:val="single" w:sz="4" w:space="0" w:color="auto"/>
              <w:left w:val="single" w:sz="4" w:space="0" w:color="auto"/>
              <w:bottom w:val="single" w:sz="4" w:space="0" w:color="auto"/>
              <w:right w:val="single" w:sz="4" w:space="0" w:color="auto"/>
            </w:tcBorders>
            <w:shd w:val="clear" w:color="auto" w:fill="D9D9D9"/>
            <w:hideMark/>
          </w:tcPr>
          <w:p w14:paraId="0D6A5AED" w14:textId="77777777" w:rsidR="000624FA" w:rsidRPr="000624FA" w:rsidRDefault="000624FA" w:rsidP="000624FA">
            <w:pPr>
              <w:spacing w:before="120" w:after="0" w:line="240" w:lineRule="auto"/>
              <w:rPr>
                <w:rFonts w:eastAsia="Times New Roman" w:cs="Arial"/>
                <w:b/>
                <w:sz w:val="20"/>
                <w:szCs w:val="20"/>
                <w:lang w:val="en-US"/>
              </w:rPr>
            </w:pPr>
            <w:r w:rsidRPr="000624FA">
              <w:rPr>
                <w:rFonts w:eastAsia="Times New Roman" w:cs="Arial"/>
                <w:b/>
                <w:sz w:val="20"/>
                <w:szCs w:val="20"/>
                <w:lang w:val="en-US"/>
              </w:rPr>
              <w:t>Date:</w:t>
            </w:r>
          </w:p>
        </w:tc>
        <w:tc>
          <w:tcPr>
            <w:tcW w:w="4621" w:type="dxa"/>
            <w:tcBorders>
              <w:top w:val="single" w:sz="4" w:space="0" w:color="auto"/>
              <w:left w:val="single" w:sz="4" w:space="0" w:color="auto"/>
              <w:bottom w:val="single" w:sz="4" w:space="0" w:color="auto"/>
              <w:right w:val="single" w:sz="4" w:space="0" w:color="auto"/>
            </w:tcBorders>
          </w:tcPr>
          <w:p w14:paraId="442EE3A7" w14:textId="747EDD4E" w:rsidR="000624FA" w:rsidRPr="000624FA" w:rsidRDefault="00AD1CA5" w:rsidP="000624FA">
            <w:pPr>
              <w:spacing w:before="120" w:after="0" w:line="240" w:lineRule="auto"/>
              <w:rPr>
                <w:rFonts w:eastAsia="Times New Roman" w:cs="Arial"/>
                <w:sz w:val="20"/>
                <w:szCs w:val="20"/>
                <w:lang w:val="en-US"/>
              </w:rPr>
            </w:pPr>
            <w:r>
              <w:rPr>
                <w:rFonts w:eastAsia="Times New Roman" w:cs="Arial"/>
                <w:sz w:val="20"/>
                <w:szCs w:val="20"/>
                <w:lang w:val="en-US"/>
              </w:rPr>
              <w:t>October</w:t>
            </w:r>
            <w:r w:rsidR="00211594">
              <w:rPr>
                <w:rFonts w:eastAsia="Times New Roman" w:cs="Arial"/>
                <w:sz w:val="20"/>
                <w:szCs w:val="20"/>
                <w:lang w:val="en-US"/>
              </w:rPr>
              <w:t xml:space="preserve"> 202</w:t>
            </w:r>
            <w:r w:rsidR="00D96659">
              <w:rPr>
                <w:rFonts w:eastAsia="Times New Roman" w:cs="Arial"/>
                <w:sz w:val="20"/>
                <w:szCs w:val="20"/>
                <w:lang w:val="en-US"/>
              </w:rPr>
              <w:t>6</w:t>
            </w:r>
            <w:r w:rsidR="001E6B3C">
              <w:rPr>
                <w:rFonts w:eastAsia="Times New Roman" w:cs="Arial"/>
                <w:sz w:val="20"/>
                <w:szCs w:val="20"/>
                <w:lang w:val="en-US"/>
              </w:rPr>
              <w:t xml:space="preserve"> (Reviewed)</w:t>
            </w:r>
          </w:p>
        </w:tc>
      </w:tr>
      <w:tr w:rsidR="000624FA" w:rsidRPr="000624FA" w14:paraId="62D8AE8F" w14:textId="77777777" w:rsidTr="000624FA">
        <w:tc>
          <w:tcPr>
            <w:tcW w:w="1526" w:type="dxa"/>
            <w:tcBorders>
              <w:top w:val="single" w:sz="4" w:space="0" w:color="auto"/>
              <w:left w:val="single" w:sz="4" w:space="0" w:color="auto"/>
              <w:bottom w:val="single" w:sz="4" w:space="0" w:color="auto"/>
              <w:right w:val="single" w:sz="4" w:space="0" w:color="auto"/>
            </w:tcBorders>
            <w:shd w:val="clear" w:color="auto" w:fill="D9D9D9"/>
            <w:hideMark/>
          </w:tcPr>
          <w:p w14:paraId="1D0DCAEF" w14:textId="77777777" w:rsidR="000624FA" w:rsidRPr="000624FA" w:rsidRDefault="000624FA" w:rsidP="000624FA">
            <w:pPr>
              <w:spacing w:before="120" w:after="0" w:line="240" w:lineRule="auto"/>
              <w:rPr>
                <w:rFonts w:eastAsia="Times New Roman" w:cs="Arial"/>
                <w:b/>
                <w:sz w:val="20"/>
                <w:szCs w:val="20"/>
                <w:lang w:val="en-US"/>
              </w:rPr>
            </w:pPr>
            <w:r w:rsidRPr="000624FA">
              <w:rPr>
                <w:rFonts w:eastAsia="Times New Roman" w:cs="Arial"/>
                <w:b/>
                <w:sz w:val="20"/>
                <w:szCs w:val="20"/>
                <w:lang w:val="en-US"/>
              </w:rPr>
              <w:t>Review Date:</w:t>
            </w:r>
          </w:p>
        </w:tc>
        <w:tc>
          <w:tcPr>
            <w:tcW w:w="4621" w:type="dxa"/>
            <w:tcBorders>
              <w:top w:val="single" w:sz="4" w:space="0" w:color="auto"/>
              <w:left w:val="single" w:sz="4" w:space="0" w:color="auto"/>
              <w:bottom w:val="single" w:sz="4" w:space="0" w:color="auto"/>
              <w:right w:val="single" w:sz="4" w:space="0" w:color="auto"/>
            </w:tcBorders>
          </w:tcPr>
          <w:p w14:paraId="352EE374" w14:textId="18103009" w:rsidR="000624FA" w:rsidRPr="000624FA" w:rsidRDefault="00AD1CA5" w:rsidP="000624FA">
            <w:pPr>
              <w:spacing w:before="120" w:after="0" w:line="240" w:lineRule="auto"/>
              <w:rPr>
                <w:rFonts w:eastAsia="Times New Roman" w:cs="Arial"/>
                <w:sz w:val="20"/>
                <w:szCs w:val="20"/>
                <w:lang w:val="en-US"/>
              </w:rPr>
            </w:pPr>
            <w:r>
              <w:rPr>
                <w:rFonts w:eastAsia="Times New Roman" w:cs="Arial"/>
                <w:sz w:val="20"/>
                <w:szCs w:val="20"/>
                <w:lang w:val="en-US"/>
              </w:rPr>
              <w:t>October</w:t>
            </w:r>
            <w:r w:rsidR="00B8051B">
              <w:rPr>
                <w:rFonts w:eastAsia="Times New Roman" w:cs="Arial"/>
                <w:sz w:val="20"/>
                <w:szCs w:val="20"/>
                <w:lang w:val="en-US"/>
              </w:rPr>
              <w:t xml:space="preserve"> 202</w:t>
            </w:r>
            <w:r w:rsidR="00D96659">
              <w:rPr>
                <w:rFonts w:eastAsia="Times New Roman" w:cs="Arial"/>
                <w:sz w:val="20"/>
                <w:szCs w:val="20"/>
                <w:lang w:val="en-US"/>
              </w:rPr>
              <w:t>8</w:t>
            </w:r>
          </w:p>
        </w:tc>
      </w:tr>
      <w:tr w:rsidR="000624FA" w:rsidRPr="000624FA" w14:paraId="1687568B" w14:textId="77777777" w:rsidTr="000624FA">
        <w:tc>
          <w:tcPr>
            <w:tcW w:w="1526" w:type="dxa"/>
            <w:tcBorders>
              <w:top w:val="single" w:sz="4" w:space="0" w:color="auto"/>
              <w:left w:val="single" w:sz="4" w:space="0" w:color="auto"/>
              <w:bottom w:val="single" w:sz="4" w:space="0" w:color="auto"/>
              <w:right w:val="single" w:sz="4" w:space="0" w:color="auto"/>
            </w:tcBorders>
            <w:shd w:val="clear" w:color="auto" w:fill="D9D9D9"/>
            <w:hideMark/>
          </w:tcPr>
          <w:p w14:paraId="2DAD807D" w14:textId="6FF48AC9" w:rsidR="000624FA" w:rsidRPr="000624FA" w:rsidRDefault="000624FA" w:rsidP="000624FA">
            <w:pPr>
              <w:spacing w:before="120" w:after="0" w:line="240" w:lineRule="auto"/>
              <w:rPr>
                <w:rFonts w:eastAsia="Times New Roman" w:cs="Arial"/>
                <w:b/>
                <w:sz w:val="20"/>
                <w:szCs w:val="20"/>
                <w:lang w:val="en-US"/>
              </w:rPr>
            </w:pPr>
            <w:r w:rsidRPr="000624FA">
              <w:rPr>
                <w:rFonts w:eastAsia="Times New Roman" w:cs="Arial"/>
                <w:b/>
                <w:sz w:val="20"/>
                <w:szCs w:val="20"/>
                <w:lang w:val="en-US"/>
              </w:rPr>
              <w:t>Consultation</w:t>
            </w:r>
            <w:r w:rsidR="00122E05">
              <w:rPr>
                <w:rFonts w:eastAsia="Times New Roman" w:cs="Arial"/>
                <w:b/>
                <w:sz w:val="20"/>
                <w:szCs w:val="20"/>
                <w:lang w:val="en-US"/>
              </w:rPr>
              <w:t>:</w:t>
            </w:r>
          </w:p>
        </w:tc>
        <w:tc>
          <w:tcPr>
            <w:tcW w:w="4621" w:type="dxa"/>
            <w:tcBorders>
              <w:top w:val="single" w:sz="4" w:space="0" w:color="auto"/>
              <w:left w:val="single" w:sz="4" w:space="0" w:color="auto"/>
              <w:bottom w:val="single" w:sz="4" w:space="0" w:color="auto"/>
              <w:right w:val="single" w:sz="4" w:space="0" w:color="auto"/>
            </w:tcBorders>
          </w:tcPr>
          <w:p w14:paraId="7426FB65" w14:textId="1FDB98D0" w:rsidR="000624FA" w:rsidRPr="000624FA" w:rsidRDefault="00211594" w:rsidP="000624FA">
            <w:pPr>
              <w:spacing w:before="120" w:after="0" w:line="240" w:lineRule="auto"/>
              <w:rPr>
                <w:rFonts w:eastAsia="Times New Roman" w:cs="Arial"/>
                <w:sz w:val="20"/>
                <w:szCs w:val="20"/>
                <w:lang w:val="en-US"/>
              </w:rPr>
            </w:pPr>
            <w:r>
              <w:rPr>
                <w:rFonts w:eastAsia="Times New Roman" w:cs="Arial"/>
                <w:sz w:val="20"/>
                <w:szCs w:val="20"/>
                <w:lang w:val="en-US"/>
              </w:rPr>
              <w:t>Yes</w:t>
            </w:r>
          </w:p>
        </w:tc>
      </w:tr>
    </w:tbl>
    <w:p w14:paraId="35756FC4" w14:textId="4E98886A" w:rsidR="002C1BAA" w:rsidRDefault="002C1BAA" w:rsidP="00122E05">
      <w:pPr>
        <w:spacing w:after="200" w:line="276" w:lineRule="auto"/>
        <w:rPr>
          <w:rFonts w:eastAsia="Times New Roman" w:cs="Arial"/>
          <w:sz w:val="24"/>
          <w:szCs w:val="24"/>
          <w:lang w:val="en-US"/>
        </w:rPr>
      </w:pPr>
    </w:p>
    <w:p w14:paraId="15CD2AC4" w14:textId="0CFE31A6" w:rsidR="00E96B04" w:rsidRPr="002C1BAA" w:rsidRDefault="002C1BAA" w:rsidP="002C1BAA">
      <w:pPr>
        <w:keepNext/>
        <w:keepLines/>
        <w:spacing w:before="240" w:line="240" w:lineRule="auto"/>
        <w:jc w:val="both"/>
        <w:outlineLvl w:val="0"/>
        <w:rPr>
          <w:rFonts w:eastAsia="Times New Roman" w:cs="Arial"/>
          <w:b/>
          <w:bCs/>
          <w:color w:val="365F91"/>
          <w:sz w:val="24"/>
          <w:szCs w:val="28"/>
        </w:rPr>
      </w:pPr>
      <w:r w:rsidRPr="002C1BAA">
        <w:rPr>
          <w:rFonts w:eastAsia="Times New Roman" w:cs="Arial"/>
          <w:b/>
          <w:bCs/>
          <w:color w:val="365F91"/>
          <w:sz w:val="24"/>
          <w:szCs w:val="28"/>
        </w:rPr>
        <w:t>Appendix: Specified Offences</w:t>
      </w:r>
    </w:p>
    <w:p w14:paraId="784C53A9" w14:textId="052DDEFE" w:rsidR="002C1BAA" w:rsidRPr="002C1BAA" w:rsidRDefault="002C1BAA" w:rsidP="002E1964">
      <w:pPr>
        <w:pStyle w:val="ListParagraph"/>
        <w:numPr>
          <w:ilvl w:val="0"/>
          <w:numId w:val="31"/>
        </w:numPr>
        <w:autoSpaceDE w:val="0"/>
        <w:autoSpaceDN w:val="0"/>
        <w:adjustRightInd w:val="0"/>
        <w:spacing w:after="0" w:line="240" w:lineRule="auto"/>
        <w:rPr>
          <w:rFonts w:ascii="ñí'24•ò" w:hAnsi="ñí'24•ò" w:cs="ñí'24•ò"/>
          <w:sz w:val="23"/>
          <w:szCs w:val="23"/>
          <w:lang w:val="en-GB"/>
        </w:rPr>
      </w:pPr>
      <w:r w:rsidRPr="002C1BAA">
        <w:rPr>
          <w:rFonts w:ascii="ñí'24•ò" w:hAnsi="ñí'24•ò" w:cs="ñí'24•ò"/>
          <w:sz w:val="23"/>
          <w:szCs w:val="23"/>
          <w:lang w:val="en-GB"/>
        </w:rPr>
        <w:t>An offence against any of the following sections of the Crimes Act 1961 is a specified offence for the purpose of Part 3:</w:t>
      </w:r>
    </w:p>
    <w:p w14:paraId="23328204"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 section 98 (dealing in slaves):</w:t>
      </w:r>
    </w:p>
    <w:p w14:paraId="63B2A499"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 section 98AA (dealing in people under 18 for sexual exploitation):</w:t>
      </w:r>
    </w:p>
    <w:p w14:paraId="576176EB"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(2A) section 124A (indecent communication with young person under 16):</w:t>
      </w:r>
    </w:p>
    <w:p w14:paraId="511C0071"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 section 128B (sexual violation):</w:t>
      </w:r>
    </w:p>
    <w:p w14:paraId="3A49DE8B"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(4) section 129 (attempted sexual violation and assault with intent to commit</w:t>
      </w:r>
    </w:p>
    <w:p w14:paraId="3EEB5F20"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sexual violation):</w:t>
      </w:r>
    </w:p>
    <w:p w14:paraId="66AD264A"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(5) section 129A (sexual conduct with consent induced by certain threats):</w:t>
      </w:r>
    </w:p>
    <w:p w14:paraId="1BA2D2A8"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(6) section 130 (incest):</w:t>
      </w:r>
    </w:p>
    <w:p w14:paraId="50782E7A"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(7) section 131 (sexual conduct with dependent family member):</w:t>
      </w:r>
    </w:p>
    <w:p w14:paraId="2D9BE80C"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(8) section 131B (meeting young person following sexual grooming, etc):</w:t>
      </w:r>
    </w:p>
    <w:p w14:paraId="5121D326"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(9) section 132 (sexual conduct with child under 12):</w:t>
      </w:r>
    </w:p>
    <w:p w14:paraId="19AE3AE3"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(10) section 133 (indecency with girl under 12):</w:t>
      </w:r>
    </w:p>
    <w:p w14:paraId="4C15E763"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(11) section 134 (sexual conduct with young person under 16):</w:t>
      </w:r>
    </w:p>
    <w:p w14:paraId="7F5AA165"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(12) section 135 (indecent assault):</w:t>
      </w:r>
    </w:p>
    <w:p w14:paraId="52EE9720"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lastRenderedPageBreak/>
        <w:t>(13) section 138 (sexual exploitation of person with significant impairment):</w:t>
      </w:r>
    </w:p>
    <w:p w14:paraId="26289525"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(14) section 139 (indecent act between woman and girl):</w:t>
      </w:r>
    </w:p>
    <w:p w14:paraId="7DEE8334"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(15) section 140 (indecency with boy under 12):</w:t>
      </w:r>
    </w:p>
    <w:p w14:paraId="422C6F21"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(16) section 140A (indecency with boy between 12 and 16):</w:t>
      </w:r>
    </w:p>
    <w:p w14:paraId="3DB02DF7"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(17) section 141 (indecent assault on man or boy):</w:t>
      </w:r>
    </w:p>
    <w:p w14:paraId="2AE02291"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(18) section 142A (compelling indecent act with animal):</w:t>
      </w:r>
    </w:p>
    <w:p w14:paraId="739AD33D"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(19) section 143 (bestiality):</w:t>
      </w:r>
    </w:p>
    <w:p w14:paraId="38EEB677" w14:textId="0E257A38"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(20) section 144A (sexual conduct with children and young people outside New Zealand):</w:t>
      </w:r>
    </w:p>
    <w:p w14:paraId="38DABA1D"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(21) section 144C (organising or promoting child sex tours):</w:t>
      </w:r>
    </w:p>
    <w:p w14:paraId="3A22BDEE"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(22) section 154 (abandoning child under 6):</w:t>
      </w:r>
    </w:p>
    <w:p w14:paraId="61DD33AB"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(23) section 172 (punishment of murder):</w:t>
      </w:r>
    </w:p>
    <w:p w14:paraId="7E1409A6"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(24) section 173 (attempt to murder):</w:t>
      </w:r>
    </w:p>
    <w:p w14:paraId="61C32009"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(25) section 177 (punishment of manslaughter):</w:t>
      </w:r>
    </w:p>
    <w:p w14:paraId="15B0E77E"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(26) section 178 (infanticide):</w:t>
      </w:r>
    </w:p>
    <w:p w14:paraId="3EAD87AB"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(27) section 182 (killing of unborn child):</w:t>
      </w:r>
    </w:p>
    <w:p w14:paraId="39368FFE"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(28) section 188 (wounding with intent):</w:t>
      </w:r>
    </w:p>
    <w:p w14:paraId="7D3EDDC9"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(29) section 189(1) (injuring with intent to cause grievous bodily harm):</w:t>
      </w:r>
    </w:p>
    <w:p w14:paraId="6FCF520A"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(30) section 191 (aggravated wounding or injury):</w:t>
      </w:r>
    </w:p>
    <w:p w14:paraId="7F8B4ABB"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(31) section 194(a) (assault on child):</w:t>
      </w:r>
    </w:p>
    <w:p w14:paraId="1DBEE6F1"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(32) section 195 (ill-treatment or neglect of child or vulnerable adult):</w:t>
      </w:r>
    </w:p>
    <w:p w14:paraId="3FAE5A88"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(33) section 195A (failure to protect child or vulnerable adult):</w:t>
      </w:r>
    </w:p>
    <w:p w14:paraId="1ED3E8FA"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(34) section 198 (discharging firearm or doing dangerous act with intent):</w:t>
      </w:r>
    </w:p>
    <w:p w14:paraId="429D82EE"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(35) section 204A (female genital mutilation):</w:t>
      </w:r>
    </w:p>
    <w:p w14:paraId="2FB4C292"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(36) section 204B (further offences relating to female genital mutilation):</w:t>
      </w:r>
    </w:p>
    <w:p w14:paraId="44993A46"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(37) section 208 (abduction for purposes of marriage or sexual connection):</w:t>
      </w:r>
    </w:p>
    <w:p w14:paraId="455D6419"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(38) section 209 (kidnapping):</w:t>
      </w:r>
    </w:p>
    <w:p w14:paraId="2AD5F6AA" w14:textId="77777777" w:rsidR="002C1BAA" w:rsidRDefault="002C1BAA" w:rsidP="002C1BAA">
      <w:pPr>
        <w:autoSpaceDE w:val="0"/>
        <w:autoSpaceDN w:val="0"/>
        <w:adjustRightInd w:val="0"/>
        <w:spacing w:after="0" w:line="240" w:lineRule="auto"/>
        <w:ind w:left="720"/>
        <w:rPr>
          <w:rFonts w:ascii="ñí'24•ò" w:hAnsi="ñí'24•ò" w:cs="ñí'24•ò"/>
          <w:sz w:val="23"/>
          <w:szCs w:val="23"/>
          <w:lang w:val="en-GB"/>
        </w:rPr>
      </w:pPr>
      <w:r>
        <w:rPr>
          <w:rFonts w:ascii="ñí'24•ò" w:hAnsi="ñí'24•ò" w:cs="ñí'24•ò"/>
          <w:sz w:val="23"/>
          <w:szCs w:val="23"/>
          <w:lang w:val="en-GB"/>
        </w:rPr>
        <w:t>(39) section 210 (abduction of young person under 16).</w:t>
      </w:r>
    </w:p>
    <w:p w14:paraId="7736D7E7" w14:textId="77777777" w:rsidR="002C1BAA" w:rsidRDefault="002C1BAA" w:rsidP="002C1BAA">
      <w:pPr>
        <w:autoSpaceDE w:val="0"/>
        <w:autoSpaceDN w:val="0"/>
        <w:adjustRightInd w:val="0"/>
        <w:spacing w:after="0" w:line="240" w:lineRule="auto"/>
        <w:rPr>
          <w:rFonts w:ascii="ñí'24•ò" w:hAnsi="ñí'24•ò" w:cs="ñí'24•ò"/>
          <w:sz w:val="18"/>
          <w:szCs w:val="18"/>
          <w:lang w:val="en-GB"/>
        </w:rPr>
      </w:pPr>
    </w:p>
    <w:p w14:paraId="48301823" w14:textId="70AEB7D9" w:rsidR="002C1BAA" w:rsidRPr="002C1BAA" w:rsidRDefault="002C1BAA" w:rsidP="002C1BAA">
      <w:pPr>
        <w:pStyle w:val="ListParagraph"/>
        <w:numPr>
          <w:ilvl w:val="0"/>
          <w:numId w:val="33"/>
        </w:numPr>
        <w:autoSpaceDE w:val="0"/>
        <w:autoSpaceDN w:val="0"/>
        <w:adjustRightInd w:val="0"/>
        <w:spacing w:after="0" w:line="240" w:lineRule="auto"/>
        <w:rPr>
          <w:rFonts w:ascii="ñí'24•ò" w:hAnsi="ñí'24•ò" w:cs="ñí'24•ò"/>
          <w:sz w:val="23"/>
          <w:szCs w:val="23"/>
          <w:lang w:val="en-GB"/>
        </w:rPr>
      </w:pPr>
      <w:r w:rsidRPr="002C1BAA">
        <w:rPr>
          <w:rFonts w:ascii="ñí'24•ò" w:hAnsi="ñí'24•ò" w:cs="ñí'24•ò"/>
          <w:sz w:val="23"/>
          <w:szCs w:val="23"/>
          <w:lang w:val="en-GB"/>
        </w:rPr>
        <w:t>An offence that is equivalent to an offence against any section of the Crimes Act 1961 referred to in clause 1, but that was committed against a provision of the Crimes Act 1961 that has been repealed, is a specified offence.</w:t>
      </w:r>
    </w:p>
    <w:p w14:paraId="37286660" w14:textId="3A7EB7F3" w:rsidR="002C1BAA" w:rsidRPr="002C1BAA" w:rsidRDefault="002C1BAA" w:rsidP="002C1BAA">
      <w:pPr>
        <w:pStyle w:val="ListParagraph"/>
        <w:numPr>
          <w:ilvl w:val="0"/>
          <w:numId w:val="33"/>
        </w:numPr>
        <w:autoSpaceDE w:val="0"/>
        <w:autoSpaceDN w:val="0"/>
        <w:adjustRightInd w:val="0"/>
        <w:spacing w:after="0" w:line="240" w:lineRule="auto"/>
        <w:rPr>
          <w:rFonts w:ascii="ñí'24•ò" w:hAnsi="ñí'24•ò" w:cs="ñí'24•ò"/>
          <w:sz w:val="23"/>
          <w:szCs w:val="23"/>
          <w:lang w:val="en-GB"/>
        </w:rPr>
      </w:pPr>
      <w:r w:rsidRPr="002C1BAA">
        <w:rPr>
          <w:rFonts w:ascii="ñí'24•ò" w:hAnsi="ñí'24•ò" w:cs="ñí'24•ò"/>
          <w:sz w:val="23"/>
          <w:szCs w:val="23"/>
          <w:lang w:val="en-GB"/>
        </w:rPr>
        <w:t>An attempt to commit any offence referred to in clause 1 or 2, where the offence is not itself specified as an attempt and the provision does not itself provide that the offence may be completed on an attempt, is a specified offence.</w:t>
      </w:r>
    </w:p>
    <w:p w14:paraId="38B0BA89" w14:textId="53E23789" w:rsidR="002C1BAA" w:rsidRPr="002C1BAA" w:rsidRDefault="002C1BAA" w:rsidP="002C1BAA">
      <w:pPr>
        <w:pStyle w:val="ListParagraph"/>
        <w:numPr>
          <w:ilvl w:val="0"/>
          <w:numId w:val="33"/>
        </w:numPr>
        <w:autoSpaceDE w:val="0"/>
        <w:autoSpaceDN w:val="0"/>
        <w:adjustRightInd w:val="0"/>
        <w:spacing w:after="0" w:line="240" w:lineRule="auto"/>
        <w:rPr>
          <w:rFonts w:ascii="ñí'24•ò" w:hAnsi="ñí'24•ò" w:cs="ñí'24•ò"/>
          <w:sz w:val="23"/>
          <w:szCs w:val="23"/>
          <w:lang w:val="en-GB"/>
        </w:rPr>
      </w:pPr>
      <w:r>
        <w:rPr>
          <w:rFonts w:ascii="ñí'24•ò" w:hAnsi="ñí'24•ò" w:cs="ñí'24•ò"/>
          <w:sz w:val="23"/>
          <w:szCs w:val="23"/>
          <w:lang w:val="en-GB"/>
        </w:rPr>
        <w:t xml:space="preserve">A </w:t>
      </w:r>
      <w:r w:rsidRPr="002C1BAA">
        <w:rPr>
          <w:rFonts w:ascii="ñí'24•ò" w:hAnsi="ñí'24•ò" w:cs="ñí'24•ò"/>
          <w:sz w:val="23"/>
          <w:szCs w:val="23"/>
          <w:lang w:val="en-GB"/>
        </w:rPr>
        <w:t>conspiracy to commit any offence referred to in clause 1 or 2 is a specified offence.</w:t>
      </w:r>
    </w:p>
    <w:p w14:paraId="2C2EBFD0" w14:textId="2D07B589" w:rsidR="002C1BAA" w:rsidRPr="002C1BAA" w:rsidRDefault="002C1BAA" w:rsidP="002C1BAA">
      <w:pPr>
        <w:autoSpaceDE w:val="0"/>
        <w:autoSpaceDN w:val="0"/>
        <w:adjustRightInd w:val="0"/>
        <w:spacing w:after="0" w:line="240" w:lineRule="auto"/>
        <w:ind w:left="720" w:hanging="360"/>
        <w:rPr>
          <w:rFonts w:ascii="ñí'24•ò" w:hAnsi="ñí'24•ò" w:cs="ñí'24•ò"/>
          <w:sz w:val="23"/>
          <w:szCs w:val="23"/>
          <w:lang w:val="en-GB"/>
        </w:rPr>
      </w:pPr>
      <w:r w:rsidRPr="002C1BAA">
        <w:rPr>
          <w:rFonts w:ascii="ñí'24•ò" w:hAnsi="ñí'24•ò" w:cs="ñí'24•ò"/>
          <w:sz w:val="23"/>
          <w:szCs w:val="23"/>
          <w:lang w:val="en-GB"/>
        </w:rPr>
        <w:t>4A</w:t>
      </w:r>
      <w:r>
        <w:rPr>
          <w:rFonts w:ascii="ñí'24•ò" w:hAnsi="ñí'24•ò" w:cs="ñí'24•ò"/>
          <w:sz w:val="23"/>
          <w:szCs w:val="23"/>
          <w:lang w:val="en-GB"/>
        </w:rPr>
        <w:tab/>
      </w:r>
      <w:r w:rsidRPr="002C1BAA">
        <w:rPr>
          <w:rFonts w:ascii="ñí'24•ò" w:hAnsi="ñí'24•ò" w:cs="ñí'24•ò"/>
          <w:sz w:val="23"/>
          <w:szCs w:val="23"/>
          <w:lang w:val="en-GB"/>
        </w:rPr>
        <w:t>An accessory after the fact to any offence referred to in clause 1 or 2 is a specified offence.</w:t>
      </w:r>
    </w:p>
    <w:p w14:paraId="1D480AC2" w14:textId="4F293943" w:rsidR="002C1BAA" w:rsidRPr="002C1BAA" w:rsidRDefault="002C1BAA" w:rsidP="002C1BAA">
      <w:pPr>
        <w:pStyle w:val="ListParagraph"/>
        <w:numPr>
          <w:ilvl w:val="0"/>
          <w:numId w:val="33"/>
        </w:numPr>
        <w:autoSpaceDE w:val="0"/>
        <w:autoSpaceDN w:val="0"/>
        <w:adjustRightInd w:val="0"/>
        <w:spacing w:after="0" w:line="240" w:lineRule="auto"/>
        <w:rPr>
          <w:rFonts w:ascii="ñí'24•ò" w:hAnsi="ñí'24•ò" w:cs="ñí'24•ò"/>
          <w:sz w:val="23"/>
          <w:szCs w:val="23"/>
          <w:lang w:val="en-GB"/>
        </w:rPr>
      </w:pPr>
      <w:r w:rsidRPr="002C1BAA">
        <w:rPr>
          <w:rFonts w:ascii="ñí'24•ò" w:hAnsi="ñí'24•ò" w:cs="ñí'24•ò"/>
          <w:sz w:val="23"/>
          <w:szCs w:val="23"/>
          <w:lang w:val="en-GB"/>
        </w:rPr>
        <w:t>An offence against any of the following sections of the Films, Videos, and Publications Classification Act 1993 is a specified offence for the purpose of Part 3:</w:t>
      </w:r>
    </w:p>
    <w:p w14:paraId="5436B7A4" w14:textId="46A9F058" w:rsidR="002C1BAA" w:rsidRPr="002C1BAA" w:rsidRDefault="002C1BAA" w:rsidP="002C1BAA">
      <w:pPr>
        <w:pStyle w:val="ListParagraph"/>
        <w:numPr>
          <w:ilvl w:val="4"/>
          <w:numId w:val="33"/>
        </w:numPr>
        <w:autoSpaceDE w:val="0"/>
        <w:autoSpaceDN w:val="0"/>
        <w:adjustRightInd w:val="0"/>
        <w:spacing w:after="0" w:line="240" w:lineRule="auto"/>
        <w:rPr>
          <w:rFonts w:ascii="ñí'24•ò" w:hAnsi="ñí'24•ò" w:cs="ñí'24•ò"/>
          <w:sz w:val="23"/>
          <w:szCs w:val="23"/>
          <w:lang w:val="en-GB"/>
        </w:rPr>
      </w:pPr>
      <w:r w:rsidRPr="002C1BAA">
        <w:rPr>
          <w:rFonts w:ascii="ñí'24•ò" w:hAnsi="ñí'24•ò" w:cs="ñí'24•ò"/>
          <w:sz w:val="23"/>
          <w:szCs w:val="23"/>
          <w:lang w:val="en-GB"/>
        </w:rPr>
        <w:t>section 124 (offences relating to objectionable publications, involving knowledge):</w:t>
      </w:r>
    </w:p>
    <w:p w14:paraId="522FF827" w14:textId="678C030F" w:rsidR="002C1BAA" w:rsidRPr="002C1BAA" w:rsidRDefault="002C1BAA" w:rsidP="002C1BAA">
      <w:pPr>
        <w:pStyle w:val="ListParagraph"/>
        <w:numPr>
          <w:ilvl w:val="4"/>
          <w:numId w:val="33"/>
        </w:numPr>
        <w:autoSpaceDE w:val="0"/>
        <w:autoSpaceDN w:val="0"/>
        <w:adjustRightInd w:val="0"/>
        <w:spacing w:after="0" w:line="240" w:lineRule="auto"/>
        <w:rPr>
          <w:rFonts w:ascii="ñí'24•ò" w:hAnsi="ñí'24•ò" w:cs="ñí'24•ò"/>
          <w:sz w:val="23"/>
          <w:szCs w:val="23"/>
          <w:lang w:val="en-GB"/>
        </w:rPr>
      </w:pPr>
      <w:r w:rsidRPr="002C1BAA">
        <w:rPr>
          <w:rFonts w:ascii="ñí'24•ò" w:hAnsi="ñí'24•ò" w:cs="ñí'24•ò"/>
          <w:sz w:val="23"/>
          <w:szCs w:val="23"/>
          <w:lang w:val="en-GB"/>
        </w:rPr>
        <w:t>section 127(4) (exhibition to persons under 18):</w:t>
      </w:r>
    </w:p>
    <w:p w14:paraId="30A0E4ED" w14:textId="1AC2F702" w:rsidR="002C1BAA" w:rsidRPr="002C1BAA" w:rsidRDefault="002C1BAA" w:rsidP="002C1BAA">
      <w:pPr>
        <w:pStyle w:val="ListParagraph"/>
        <w:numPr>
          <w:ilvl w:val="4"/>
          <w:numId w:val="33"/>
        </w:numPr>
        <w:autoSpaceDE w:val="0"/>
        <w:autoSpaceDN w:val="0"/>
        <w:adjustRightInd w:val="0"/>
        <w:spacing w:after="0" w:line="240" w:lineRule="auto"/>
        <w:rPr>
          <w:rFonts w:ascii="ñí'24•ò" w:hAnsi="ñí'24•ò" w:cs="ñí'24•ò"/>
          <w:sz w:val="23"/>
          <w:szCs w:val="23"/>
          <w:lang w:val="en-GB"/>
        </w:rPr>
      </w:pPr>
      <w:r w:rsidRPr="002C1BAA">
        <w:rPr>
          <w:rFonts w:ascii="ñí'24•ò" w:hAnsi="ñí'24•ò" w:cs="ñí'24•ò"/>
          <w:sz w:val="23"/>
          <w:szCs w:val="23"/>
          <w:lang w:val="en-GB"/>
        </w:rPr>
        <w:t>section 131A (offences relating to possession of objectionable publications, involving knowledge).</w:t>
      </w:r>
    </w:p>
    <w:p w14:paraId="69DE2376" w14:textId="740B9E43" w:rsidR="002C1BAA" w:rsidRPr="002C1BAA" w:rsidRDefault="002C1BAA" w:rsidP="002C1BAA">
      <w:pPr>
        <w:pStyle w:val="ListParagraph"/>
        <w:numPr>
          <w:ilvl w:val="0"/>
          <w:numId w:val="33"/>
        </w:numPr>
        <w:autoSpaceDE w:val="0"/>
        <w:autoSpaceDN w:val="0"/>
        <w:adjustRightInd w:val="0"/>
        <w:spacing w:after="0" w:line="240" w:lineRule="auto"/>
        <w:rPr>
          <w:rFonts w:eastAsia="Times New Roman" w:cs="Arial"/>
          <w:sz w:val="24"/>
          <w:szCs w:val="24"/>
          <w:lang w:val="en-US"/>
        </w:rPr>
      </w:pPr>
      <w:r w:rsidRPr="002C1BAA">
        <w:rPr>
          <w:rFonts w:ascii="ñí'24•ò" w:hAnsi="ñí'24•ò" w:cs="ñí'24•ò"/>
          <w:sz w:val="23"/>
          <w:szCs w:val="23"/>
          <w:lang w:val="en-GB"/>
        </w:rPr>
        <w:t>An offence against section 390 of the Customs and Excise Act 2018 is a specified offence for the purpose of Part 3.</w:t>
      </w:r>
    </w:p>
    <w:sectPr w:rsidR="002C1BAA" w:rsidRPr="002C1BAA">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993B66" w14:textId="77777777" w:rsidR="002B4A91" w:rsidRDefault="002B4A91" w:rsidP="00010871">
      <w:pPr>
        <w:spacing w:after="0" w:line="240" w:lineRule="auto"/>
      </w:pPr>
      <w:r>
        <w:separator/>
      </w:r>
    </w:p>
  </w:endnote>
  <w:endnote w:type="continuationSeparator" w:id="0">
    <w:p w14:paraId="22136C43" w14:textId="77777777" w:rsidR="002B4A91" w:rsidRDefault="002B4A91" w:rsidP="00010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ñí'24•ò">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59046035"/>
      <w:docPartObj>
        <w:docPartGallery w:val="Page Numbers (Bottom of Page)"/>
        <w:docPartUnique/>
      </w:docPartObj>
    </w:sdtPr>
    <w:sdtContent>
      <w:p w14:paraId="18429E99" w14:textId="623BA9AF" w:rsidR="00C742A6" w:rsidRDefault="00C742A6" w:rsidP="00A36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1E650F" w14:textId="77777777" w:rsidR="00C742A6" w:rsidRDefault="00C742A6" w:rsidP="00C742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223079"/>
      <w:docPartObj>
        <w:docPartGallery w:val="Page Numbers (Bottom of Page)"/>
        <w:docPartUnique/>
      </w:docPartObj>
    </w:sdtPr>
    <w:sdtContent>
      <w:p w14:paraId="21CB0D69" w14:textId="5CD82263" w:rsidR="00C742A6" w:rsidRDefault="00C742A6" w:rsidP="00A36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C0F8BBD" w14:textId="57532237" w:rsidR="00C742A6" w:rsidRPr="00C742A6" w:rsidRDefault="00C742A6" w:rsidP="00C742A6">
    <w:pPr>
      <w:pStyle w:val="Footer"/>
      <w:ind w:right="360"/>
      <w:rPr>
        <w:sz w:val="20"/>
        <w:szCs w:val="20"/>
      </w:rPr>
    </w:pPr>
    <w:r w:rsidRPr="00C742A6">
      <w:rPr>
        <w:sz w:val="20"/>
        <w:szCs w:val="20"/>
      </w:rPr>
      <w:t>Sexual Abuse Education</w:t>
    </w:r>
    <w:r w:rsidR="0011054C">
      <w:rPr>
        <w:sz w:val="20"/>
        <w:szCs w:val="20"/>
      </w:rPr>
      <w:t xml:space="preserve">: </w:t>
    </w:r>
    <w:r w:rsidR="00007E23">
      <w:rPr>
        <w:sz w:val="20"/>
        <w:szCs w:val="20"/>
      </w:rPr>
      <w:t>October</w:t>
    </w:r>
    <w:r w:rsidR="0011054C">
      <w:rPr>
        <w:sz w:val="20"/>
        <w:szCs w:val="20"/>
      </w:rPr>
      <w:t xml:space="preserve"> 202</w:t>
    </w:r>
    <w:r w:rsidR="00800360">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A01D8B" w14:textId="77777777" w:rsidR="002B4A91" w:rsidRDefault="002B4A91" w:rsidP="00010871">
      <w:pPr>
        <w:spacing w:after="0" w:line="240" w:lineRule="auto"/>
      </w:pPr>
      <w:r>
        <w:separator/>
      </w:r>
    </w:p>
  </w:footnote>
  <w:footnote w:type="continuationSeparator" w:id="0">
    <w:p w14:paraId="1A219D3D" w14:textId="77777777" w:rsidR="002B4A91" w:rsidRDefault="002B4A91" w:rsidP="000108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D6A56"/>
    <w:multiLevelType w:val="multilevel"/>
    <w:tmpl w:val="74EA8F22"/>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C35BC2"/>
    <w:multiLevelType w:val="multilevel"/>
    <w:tmpl w:val="03C295B4"/>
    <w:lvl w:ilvl="0">
      <w:start w:val="2"/>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765FEE"/>
    <w:multiLevelType w:val="multilevel"/>
    <w:tmpl w:val="DFC0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B7108"/>
    <w:multiLevelType w:val="multilevel"/>
    <w:tmpl w:val="3D04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24B71"/>
    <w:multiLevelType w:val="hybridMultilevel"/>
    <w:tmpl w:val="D0DC2C6A"/>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0F333AE"/>
    <w:multiLevelType w:val="multilevel"/>
    <w:tmpl w:val="B8B0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F001B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A67FC7"/>
    <w:multiLevelType w:val="hybridMultilevel"/>
    <w:tmpl w:val="A6FCC4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8615D0A"/>
    <w:multiLevelType w:val="hybridMultilevel"/>
    <w:tmpl w:val="2C762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7352E6"/>
    <w:multiLevelType w:val="multilevel"/>
    <w:tmpl w:val="14D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E2197"/>
    <w:multiLevelType w:val="hybridMultilevel"/>
    <w:tmpl w:val="8A44DE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0A15DB3"/>
    <w:multiLevelType w:val="hybridMultilevel"/>
    <w:tmpl w:val="C1E64E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60B05AE"/>
    <w:multiLevelType w:val="multilevel"/>
    <w:tmpl w:val="310E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A63F2D"/>
    <w:multiLevelType w:val="hybridMultilevel"/>
    <w:tmpl w:val="ED62714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4" w15:restartNumberingAfterBreak="0">
    <w:nsid w:val="3E866131"/>
    <w:multiLevelType w:val="hybridMultilevel"/>
    <w:tmpl w:val="1506F12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00A7C01"/>
    <w:multiLevelType w:val="hybridMultilevel"/>
    <w:tmpl w:val="2AE056C2"/>
    <w:lvl w:ilvl="0" w:tplc="3DE87826">
      <w:start w:val="1"/>
      <w:numFmt w:val="bullet"/>
      <w:lvlText w:val=""/>
      <w:lvlJc w:val="left"/>
      <w:pPr>
        <w:tabs>
          <w:tab w:val="num" w:pos="720"/>
        </w:tabs>
        <w:ind w:left="720" w:hanging="432"/>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A9446C"/>
    <w:multiLevelType w:val="hybridMultilevel"/>
    <w:tmpl w:val="620CDCB2"/>
    <w:lvl w:ilvl="0" w:tplc="3DE87826">
      <w:start w:val="1"/>
      <w:numFmt w:val="bullet"/>
      <w:lvlText w:val=""/>
      <w:lvlJc w:val="left"/>
      <w:pPr>
        <w:tabs>
          <w:tab w:val="num" w:pos="720"/>
        </w:tabs>
        <w:ind w:left="720" w:hanging="432"/>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EC3169"/>
    <w:multiLevelType w:val="hybridMultilevel"/>
    <w:tmpl w:val="C0A4D4A0"/>
    <w:lvl w:ilvl="0" w:tplc="3DE87826">
      <w:start w:val="1"/>
      <w:numFmt w:val="bullet"/>
      <w:lvlText w:val=""/>
      <w:lvlJc w:val="left"/>
      <w:pPr>
        <w:tabs>
          <w:tab w:val="num" w:pos="720"/>
        </w:tabs>
        <w:ind w:left="720" w:hanging="432"/>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A44CB2"/>
    <w:multiLevelType w:val="multilevel"/>
    <w:tmpl w:val="1EE6BB2C"/>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4ADF7F56"/>
    <w:multiLevelType w:val="hybridMultilevel"/>
    <w:tmpl w:val="73A4FFDE"/>
    <w:lvl w:ilvl="0" w:tplc="3DE87826">
      <w:start w:val="1"/>
      <w:numFmt w:val="bullet"/>
      <w:lvlText w:val=""/>
      <w:lvlJc w:val="left"/>
      <w:pPr>
        <w:tabs>
          <w:tab w:val="num" w:pos="720"/>
        </w:tabs>
        <w:ind w:left="720" w:hanging="432"/>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202F1F"/>
    <w:multiLevelType w:val="hybridMultilevel"/>
    <w:tmpl w:val="5708287C"/>
    <w:lvl w:ilvl="0" w:tplc="3DE87826">
      <w:start w:val="1"/>
      <w:numFmt w:val="bullet"/>
      <w:lvlText w:val=""/>
      <w:lvlJc w:val="left"/>
      <w:pPr>
        <w:tabs>
          <w:tab w:val="num" w:pos="720"/>
        </w:tabs>
        <w:ind w:left="720" w:hanging="432"/>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6B5E97"/>
    <w:multiLevelType w:val="hybridMultilevel"/>
    <w:tmpl w:val="FC68CA5A"/>
    <w:lvl w:ilvl="0" w:tplc="14090001">
      <w:start w:val="1"/>
      <w:numFmt w:val="bullet"/>
      <w:lvlText w:val=""/>
      <w:lvlJc w:val="left"/>
      <w:pPr>
        <w:ind w:left="780" w:hanging="360"/>
      </w:pPr>
      <w:rPr>
        <w:rFonts w:ascii="Symbol" w:hAnsi="Symbol" w:hint="default"/>
      </w:rPr>
    </w:lvl>
    <w:lvl w:ilvl="1" w:tplc="08090005">
      <w:start w:val="1"/>
      <w:numFmt w:val="bullet"/>
      <w:lvlText w:val=""/>
      <w:lvlJc w:val="left"/>
      <w:pPr>
        <w:ind w:left="1500" w:hanging="360"/>
      </w:pPr>
      <w:rPr>
        <w:rFonts w:ascii="Wingdings" w:hAnsi="Wingdings"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22" w15:restartNumberingAfterBreak="0">
    <w:nsid w:val="50E63FB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68614A7"/>
    <w:multiLevelType w:val="hybridMultilevel"/>
    <w:tmpl w:val="65F84B5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57DC4A38"/>
    <w:multiLevelType w:val="hybridMultilevel"/>
    <w:tmpl w:val="E8849D4A"/>
    <w:lvl w:ilvl="0" w:tplc="3DE87826">
      <w:start w:val="1"/>
      <w:numFmt w:val="bullet"/>
      <w:lvlText w:val=""/>
      <w:lvlJc w:val="left"/>
      <w:pPr>
        <w:tabs>
          <w:tab w:val="num" w:pos="720"/>
        </w:tabs>
        <w:ind w:left="720" w:hanging="432"/>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E34C7D"/>
    <w:multiLevelType w:val="multilevel"/>
    <w:tmpl w:val="1C4E3A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A180346"/>
    <w:multiLevelType w:val="hybridMultilevel"/>
    <w:tmpl w:val="AD10CE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A2577C2"/>
    <w:multiLevelType w:val="hybridMultilevel"/>
    <w:tmpl w:val="22B62592"/>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360" w:hanging="360"/>
      </w:pPr>
      <w:rPr>
        <w:rFonts w:ascii="Courier New" w:hAnsi="Courier New" w:cs="Courier New" w:hint="default"/>
      </w:rPr>
    </w:lvl>
    <w:lvl w:ilvl="2" w:tplc="14090005">
      <w:start w:val="1"/>
      <w:numFmt w:val="bullet"/>
      <w:lvlText w:val=""/>
      <w:lvlJc w:val="left"/>
      <w:pPr>
        <w:ind w:left="360" w:hanging="360"/>
      </w:pPr>
      <w:rPr>
        <w:rFonts w:ascii="Wingdings" w:hAnsi="Wingdings" w:hint="default"/>
      </w:rPr>
    </w:lvl>
    <w:lvl w:ilvl="3" w:tplc="14090001" w:tentative="1">
      <w:start w:val="1"/>
      <w:numFmt w:val="bullet"/>
      <w:lvlText w:val=""/>
      <w:lvlJc w:val="left"/>
      <w:pPr>
        <w:ind w:left="1080" w:hanging="360"/>
      </w:pPr>
      <w:rPr>
        <w:rFonts w:ascii="Symbol" w:hAnsi="Symbol" w:hint="default"/>
      </w:rPr>
    </w:lvl>
    <w:lvl w:ilvl="4" w:tplc="14090003" w:tentative="1">
      <w:start w:val="1"/>
      <w:numFmt w:val="bullet"/>
      <w:lvlText w:val="o"/>
      <w:lvlJc w:val="left"/>
      <w:pPr>
        <w:ind w:left="1800" w:hanging="360"/>
      </w:pPr>
      <w:rPr>
        <w:rFonts w:ascii="Courier New" w:hAnsi="Courier New" w:cs="Courier New" w:hint="default"/>
      </w:rPr>
    </w:lvl>
    <w:lvl w:ilvl="5" w:tplc="14090005" w:tentative="1">
      <w:start w:val="1"/>
      <w:numFmt w:val="bullet"/>
      <w:lvlText w:val=""/>
      <w:lvlJc w:val="left"/>
      <w:pPr>
        <w:ind w:left="2520" w:hanging="360"/>
      </w:pPr>
      <w:rPr>
        <w:rFonts w:ascii="Wingdings" w:hAnsi="Wingdings" w:hint="default"/>
      </w:rPr>
    </w:lvl>
    <w:lvl w:ilvl="6" w:tplc="14090001" w:tentative="1">
      <w:start w:val="1"/>
      <w:numFmt w:val="bullet"/>
      <w:lvlText w:val=""/>
      <w:lvlJc w:val="left"/>
      <w:pPr>
        <w:ind w:left="3240" w:hanging="360"/>
      </w:pPr>
      <w:rPr>
        <w:rFonts w:ascii="Symbol" w:hAnsi="Symbol" w:hint="default"/>
      </w:rPr>
    </w:lvl>
    <w:lvl w:ilvl="7" w:tplc="14090003" w:tentative="1">
      <w:start w:val="1"/>
      <w:numFmt w:val="bullet"/>
      <w:lvlText w:val="o"/>
      <w:lvlJc w:val="left"/>
      <w:pPr>
        <w:ind w:left="3960" w:hanging="360"/>
      </w:pPr>
      <w:rPr>
        <w:rFonts w:ascii="Courier New" w:hAnsi="Courier New" w:cs="Courier New" w:hint="default"/>
      </w:rPr>
    </w:lvl>
    <w:lvl w:ilvl="8" w:tplc="14090005" w:tentative="1">
      <w:start w:val="1"/>
      <w:numFmt w:val="bullet"/>
      <w:lvlText w:val=""/>
      <w:lvlJc w:val="left"/>
      <w:pPr>
        <w:ind w:left="4680" w:hanging="360"/>
      </w:pPr>
      <w:rPr>
        <w:rFonts w:ascii="Wingdings" w:hAnsi="Wingdings" w:hint="default"/>
      </w:rPr>
    </w:lvl>
  </w:abstractNum>
  <w:abstractNum w:abstractNumId="28" w15:restartNumberingAfterBreak="0">
    <w:nsid w:val="6B641D76"/>
    <w:multiLevelType w:val="hybridMultilevel"/>
    <w:tmpl w:val="0096CC7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9" w15:restartNumberingAfterBreak="0">
    <w:nsid w:val="73055CAB"/>
    <w:multiLevelType w:val="multilevel"/>
    <w:tmpl w:val="AF58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897013"/>
    <w:multiLevelType w:val="hybridMultilevel"/>
    <w:tmpl w:val="C86C6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5087227"/>
    <w:multiLevelType w:val="hybridMultilevel"/>
    <w:tmpl w:val="3AE6F00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2" w15:restartNumberingAfterBreak="0">
    <w:nsid w:val="7DD2228B"/>
    <w:multiLevelType w:val="hybridMultilevel"/>
    <w:tmpl w:val="D7847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31263329">
    <w:abstractNumId w:val="28"/>
  </w:num>
  <w:num w:numId="2" w16cid:durableId="856239874">
    <w:abstractNumId w:val="17"/>
  </w:num>
  <w:num w:numId="3" w16cid:durableId="1000111789">
    <w:abstractNumId w:val="16"/>
  </w:num>
  <w:num w:numId="4" w16cid:durableId="655109331">
    <w:abstractNumId w:val="15"/>
  </w:num>
  <w:num w:numId="5" w16cid:durableId="1596209862">
    <w:abstractNumId w:val="13"/>
  </w:num>
  <w:num w:numId="6" w16cid:durableId="724179114">
    <w:abstractNumId w:val="24"/>
  </w:num>
  <w:num w:numId="7" w16cid:durableId="1714160045">
    <w:abstractNumId w:val="20"/>
  </w:num>
  <w:num w:numId="8" w16cid:durableId="679621627">
    <w:abstractNumId w:val="27"/>
  </w:num>
  <w:num w:numId="9" w16cid:durableId="374081980">
    <w:abstractNumId w:val="26"/>
  </w:num>
  <w:num w:numId="10" w16cid:durableId="231628063">
    <w:abstractNumId w:val="10"/>
  </w:num>
  <w:num w:numId="11" w16cid:durableId="1325667128">
    <w:abstractNumId w:val="5"/>
  </w:num>
  <w:num w:numId="12" w16cid:durableId="532037795">
    <w:abstractNumId w:val="29"/>
  </w:num>
  <w:num w:numId="13" w16cid:durableId="748383481">
    <w:abstractNumId w:val="3"/>
  </w:num>
  <w:num w:numId="14" w16cid:durableId="149031466">
    <w:abstractNumId w:val="2"/>
  </w:num>
  <w:num w:numId="15" w16cid:durableId="579481920">
    <w:abstractNumId w:val="12"/>
  </w:num>
  <w:num w:numId="16" w16cid:durableId="1563250903">
    <w:abstractNumId w:val="9"/>
  </w:num>
  <w:num w:numId="17" w16cid:durableId="21520507">
    <w:abstractNumId w:val="19"/>
  </w:num>
  <w:num w:numId="18" w16cid:durableId="888541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05038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58728499">
    <w:abstractNumId w:val="30"/>
  </w:num>
  <w:num w:numId="21" w16cid:durableId="541674000">
    <w:abstractNumId w:val="14"/>
  </w:num>
  <w:num w:numId="22" w16cid:durableId="565342883">
    <w:abstractNumId w:val="4"/>
  </w:num>
  <w:num w:numId="23" w16cid:durableId="859587594">
    <w:abstractNumId w:val="23"/>
  </w:num>
  <w:num w:numId="24" w16cid:durableId="248394989">
    <w:abstractNumId w:val="31"/>
  </w:num>
  <w:num w:numId="25" w16cid:durableId="2024168331">
    <w:abstractNumId w:val="21"/>
  </w:num>
  <w:num w:numId="26" w16cid:durableId="94398794">
    <w:abstractNumId w:val="7"/>
  </w:num>
  <w:num w:numId="27" w16cid:durableId="375542659">
    <w:abstractNumId w:val="11"/>
  </w:num>
  <w:num w:numId="28" w16cid:durableId="695352609">
    <w:abstractNumId w:val="32"/>
  </w:num>
  <w:num w:numId="29" w16cid:durableId="1080643087">
    <w:abstractNumId w:val="6"/>
  </w:num>
  <w:num w:numId="30" w16cid:durableId="1599751186">
    <w:abstractNumId w:val="0"/>
  </w:num>
  <w:num w:numId="31" w16cid:durableId="1800563372">
    <w:abstractNumId w:val="8"/>
  </w:num>
  <w:num w:numId="32" w16cid:durableId="612829849">
    <w:abstractNumId w:val="22"/>
  </w:num>
  <w:num w:numId="33" w16cid:durableId="198072605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4FA"/>
    <w:rsid w:val="00004039"/>
    <w:rsid w:val="00005DF9"/>
    <w:rsid w:val="00007BE0"/>
    <w:rsid w:val="00007E23"/>
    <w:rsid w:val="00010871"/>
    <w:rsid w:val="00011619"/>
    <w:rsid w:val="000138A2"/>
    <w:rsid w:val="00013A8D"/>
    <w:rsid w:val="00021149"/>
    <w:rsid w:val="00024E66"/>
    <w:rsid w:val="000279B1"/>
    <w:rsid w:val="00031E05"/>
    <w:rsid w:val="00032DA2"/>
    <w:rsid w:val="0003331F"/>
    <w:rsid w:val="0003347B"/>
    <w:rsid w:val="000335DA"/>
    <w:rsid w:val="000415A6"/>
    <w:rsid w:val="000431A8"/>
    <w:rsid w:val="00043C66"/>
    <w:rsid w:val="000624FA"/>
    <w:rsid w:val="000700BE"/>
    <w:rsid w:val="00074F09"/>
    <w:rsid w:val="00074F91"/>
    <w:rsid w:val="000770B6"/>
    <w:rsid w:val="0007739C"/>
    <w:rsid w:val="000806B0"/>
    <w:rsid w:val="00081105"/>
    <w:rsid w:val="0008141D"/>
    <w:rsid w:val="000858A9"/>
    <w:rsid w:val="0008656A"/>
    <w:rsid w:val="00093159"/>
    <w:rsid w:val="00097C53"/>
    <w:rsid w:val="000A0753"/>
    <w:rsid w:val="000A0A22"/>
    <w:rsid w:val="000A287E"/>
    <w:rsid w:val="000A3BD9"/>
    <w:rsid w:val="000B2BD7"/>
    <w:rsid w:val="000C1E9B"/>
    <w:rsid w:val="000C4D68"/>
    <w:rsid w:val="000C7F70"/>
    <w:rsid w:val="000D1E1C"/>
    <w:rsid w:val="000D5236"/>
    <w:rsid w:val="000D5EAE"/>
    <w:rsid w:val="000D7870"/>
    <w:rsid w:val="000E01B6"/>
    <w:rsid w:val="000E254B"/>
    <w:rsid w:val="000E27C2"/>
    <w:rsid w:val="000E3C3D"/>
    <w:rsid w:val="000E531B"/>
    <w:rsid w:val="000E7376"/>
    <w:rsid w:val="000E7E89"/>
    <w:rsid w:val="000F0239"/>
    <w:rsid w:val="000F5C29"/>
    <w:rsid w:val="00103E4A"/>
    <w:rsid w:val="00104854"/>
    <w:rsid w:val="001061CE"/>
    <w:rsid w:val="00107C46"/>
    <w:rsid w:val="001101DF"/>
    <w:rsid w:val="0011054C"/>
    <w:rsid w:val="001178B0"/>
    <w:rsid w:val="00122E05"/>
    <w:rsid w:val="0012372B"/>
    <w:rsid w:val="00124174"/>
    <w:rsid w:val="00133BB4"/>
    <w:rsid w:val="001362D1"/>
    <w:rsid w:val="001362F5"/>
    <w:rsid w:val="00144E32"/>
    <w:rsid w:val="00153D79"/>
    <w:rsid w:val="00153E52"/>
    <w:rsid w:val="00160499"/>
    <w:rsid w:val="00164928"/>
    <w:rsid w:val="001653FF"/>
    <w:rsid w:val="00170C80"/>
    <w:rsid w:val="00175EF2"/>
    <w:rsid w:val="001801ED"/>
    <w:rsid w:val="00183476"/>
    <w:rsid w:val="00191059"/>
    <w:rsid w:val="00192DA0"/>
    <w:rsid w:val="0019429E"/>
    <w:rsid w:val="00195C82"/>
    <w:rsid w:val="0019783E"/>
    <w:rsid w:val="001A0B86"/>
    <w:rsid w:val="001A1B42"/>
    <w:rsid w:val="001B2D72"/>
    <w:rsid w:val="001B43EC"/>
    <w:rsid w:val="001B5667"/>
    <w:rsid w:val="001C0868"/>
    <w:rsid w:val="001C1392"/>
    <w:rsid w:val="001C18DB"/>
    <w:rsid w:val="001C3227"/>
    <w:rsid w:val="001D0284"/>
    <w:rsid w:val="001E0402"/>
    <w:rsid w:val="001E4507"/>
    <w:rsid w:val="001E6B3C"/>
    <w:rsid w:val="001F4220"/>
    <w:rsid w:val="001F7759"/>
    <w:rsid w:val="00203351"/>
    <w:rsid w:val="002048B2"/>
    <w:rsid w:val="002113AB"/>
    <w:rsid w:val="00211568"/>
    <w:rsid w:val="00211594"/>
    <w:rsid w:val="00216F0E"/>
    <w:rsid w:val="002368E6"/>
    <w:rsid w:val="00241FD2"/>
    <w:rsid w:val="002470F7"/>
    <w:rsid w:val="00250C89"/>
    <w:rsid w:val="00253A1B"/>
    <w:rsid w:val="00255BF2"/>
    <w:rsid w:val="0026040C"/>
    <w:rsid w:val="0026059B"/>
    <w:rsid w:val="00263498"/>
    <w:rsid w:val="00266005"/>
    <w:rsid w:val="002701A1"/>
    <w:rsid w:val="002809C0"/>
    <w:rsid w:val="0028285E"/>
    <w:rsid w:val="00282973"/>
    <w:rsid w:val="00283E53"/>
    <w:rsid w:val="00286ED8"/>
    <w:rsid w:val="00291BA9"/>
    <w:rsid w:val="00293B2E"/>
    <w:rsid w:val="002A478A"/>
    <w:rsid w:val="002B3A43"/>
    <w:rsid w:val="002B4A91"/>
    <w:rsid w:val="002B5779"/>
    <w:rsid w:val="002B6CD2"/>
    <w:rsid w:val="002C1BAA"/>
    <w:rsid w:val="002C2EC4"/>
    <w:rsid w:val="002C329C"/>
    <w:rsid w:val="002C37DA"/>
    <w:rsid w:val="002C37EC"/>
    <w:rsid w:val="002C3D74"/>
    <w:rsid w:val="002C6ECE"/>
    <w:rsid w:val="002D174B"/>
    <w:rsid w:val="002D39F6"/>
    <w:rsid w:val="002D4DC1"/>
    <w:rsid w:val="002D6E6E"/>
    <w:rsid w:val="002E57A1"/>
    <w:rsid w:val="002E6198"/>
    <w:rsid w:val="002F1000"/>
    <w:rsid w:val="0030357B"/>
    <w:rsid w:val="003046AB"/>
    <w:rsid w:val="003104DB"/>
    <w:rsid w:val="00312E46"/>
    <w:rsid w:val="00314C50"/>
    <w:rsid w:val="00322D9D"/>
    <w:rsid w:val="003272F0"/>
    <w:rsid w:val="00331460"/>
    <w:rsid w:val="00331BC2"/>
    <w:rsid w:val="00332566"/>
    <w:rsid w:val="00334D48"/>
    <w:rsid w:val="0034286E"/>
    <w:rsid w:val="00345B30"/>
    <w:rsid w:val="003542E4"/>
    <w:rsid w:val="00356E91"/>
    <w:rsid w:val="00362D3D"/>
    <w:rsid w:val="00364939"/>
    <w:rsid w:val="00366AB1"/>
    <w:rsid w:val="00367663"/>
    <w:rsid w:val="003717ED"/>
    <w:rsid w:val="0037231D"/>
    <w:rsid w:val="0037266C"/>
    <w:rsid w:val="00373231"/>
    <w:rsid w:val="00373C5C"/>
    <w:rsid w:val="0037554E"/>
    <w:rsid w:val="00380A54"/>
    <w:rsid w:val="00381EC5"/>
    <w:rsid w:val="00383501"/>
    <w:rsid w:val="003900BA"/>
    <w:rsid w:val="003953A0"/>
    <w:rsid w:val="003A0AD0"/>
    <w:rsid w:val="003A1F8E"/>
    <w:rsid w:val="003A74CD"/>
    <w:rsid w:val="003B0665"/>
    <w:rsid w:val="003B0881"/>
    <w:rsid w:val="003B17D9"/>
    <w:rsid w:val="003B6340"/>
    <w:rsid w:val="003C0A29"/>
    <w:rsid w:val="003C0E85"/>
    <w:rsid w:val="003C2A07"/>
    <w:rsid w:val="003C2E2C"/>
    <w:rsid w:val="003D06B1"/>
    <w:rsid w:val="003D23A8"/>
    <w:rsid w:val="003E3B41"/>
    <w:rsid w:val="003F1902"/>
    <w:rsid w:val="003F1A5A"/>
    <w:rsid w:val="003F1FBA"/>
    <w:rsid w:val="003F398A"/>
    <w:rsid w:val="003F6D21"/>
    <w:rsid w:val="0040110D"/>
    <w:rsid w:val="0040140B"/>
    <w:rsid w:val="0040286B"/>
    <w:rsid w:val="004032A1"/>
    <w:rsid w:val="004034C1"/>
    <w:rsid w:val="00405A94"/>
    <w:rsid w:val="00407CCD"/>
    <w:rsid w:val="0041353E"/>
    <w:rsid w:val="004178FD"/>
    <w:rsid w:val="004200F4"/>
    <w:rsid w:val="0042060C"/>
    <w:rsid w:val="0042191B"/>
    <w:rsid w:val="0042274D"/>
    <w:rsid w:val="00430A8D"/>
    <w:rsid w:val="0043396A"/>
    <w:rsid w:val="00434F69"/>
    <w:rsid w:val="004359B9"/>
    <w:rsid w:val="00444853"/>
    <w:rsid w:val="004524CA"/>
    <w:rsid w:val="00461A15"/>
    <w:rsid w:val="004621BA"/>
    <w:rsid w:val="004630DA"/>
    <w:rsid w:val="00463446"/>
    <w:rsid w:val="00464289"/>
    <w:rsid w:val="00465EC0"/>
    <w:rsid w:val="004700F4"/>
    <w:rsid w:val="004724AF"/>
    <w:rsid w:val="00472C77"/>
    <w:rsid w:val="00473FEB"/>
    <w:rsid w:val="00485198"/>
    <w:rsid w:val="004929DE"/>
    <w:rsid w:val="00494815"/>
    <w:rsid w:val="004A3860"/>
    <w:rsid w:val="004A59D8"/>
    <w:rsid w:val="004A737E"/>
    <w:rsid w:val="004B45B7"/>
    <w:rsid w:val="004B73DE"/>
    <w:rsid w:val="004C4B89"/>
    <w:rsid w:val="004D2434"/>
    <w:rsid w:val="004D532F"/>
    <w:rsid w:val="004D79AB"/>
    <w:rsid w:val="004E05C7"/>
    <w:rsid w:val="004E0AC2"/>
    <w:rsid w:val="004E2578"/>
    <w:rsid w:val="004E3558"/>
    <w:rsid w:val="004F0E80"/>
    <w:rsid w:val="004F1CAA"/>
    <w:rsid w:val="004F46DB"/>
    <w:rsid w:val="004F596E"/>
    <w:rsid w:val="00513E08"/>
    <w:rsid w:val="0051607C"/>
    <w:rsid w:val="00517578"/>
    <w:rsid w:val="0052164C"/>
    <w:rsid w:val="0052193A"/>
    <w:rsid w:val="00530A84"/>
    <w:rsid w:val="00531A99"/>
    <w:rsid w:val="00536CB9"/>
    <w:rsid w:val="005407D8"/>
    <w:rsid w:val="00545F47"/>
    <w:rsid w:val="00551591"/>
    <w:rsid w:val="00565022"/>
    <w:rsid w:val="005666C8"/>
    <w:rsid w:val="00575D97"/>
    <w:rsid w:val="00581D1C"/>
    <w:rsid w:val="0059166A"/>
    <w:rsid w:val="00594BEC"/>
    <w:rsid w:val="005A3A5C"/>
    <w:rsid w:val="005A58C5"/>
    <w:rsid w:val="005A65E8"/>
    <w:rsid w:val="005B0AF0"/>
    <w:rsid w:val="005B14AA"/>
    <w:rsid w:val="005B40B9"/>
    <w:rsid w:val="005C0C89"/>
    <w:rsid w:val="005C39C2"/>
    <w:rsid w:val="005C4F32"/>
    <w:rsid w:val="005C5CF9"/>
    <w:rsid w:val="005D0744"/>
    <w:rsid w:val="005D3675"/>
    <w:rsid w:val="005E0A26"/>
    <w:rsid w:val="005E2827"/>
    <w:rsid w:val="005F2F11"/>
    <w:rsid w:val="005F79B0"/>
    <w:rsid w:val="005F7C13"/>
    <w:rsid w:val="00610698"/>
    <w:rsid w:val="0061320D"/>
    <w:rsid w:val="00615576"/>
    <w:rsid w:val="00620815"/>
    <w:rsid w:val="006214F1"/>
    <w:rsid w:val="006217CF"/>
    <w:rsid w:val="00622FF9"/>
    <w:rsid w:val="0062748B"/>
    <w:rsid w:val="00627D0B"/>
    <w:rsid w:val="00630A29"/>
    <w:rsid w:val="00631A1C"/>
    <w:rsid w:val="00637AB1"/>
    <w:rsid w:val="00641E58"/>
    <w:rsid w:val="00642455"/>
    <w:rsid w:val="006441DF"/>
    <w:rsid w:val="00650031"/>
    <w:rsid w:val="006555B2"/>
    <w:rsid w:val="00655803"/>
    <w:rsid w:val="00655DD8"/>
    <w:rsid w:val="006573E1"/>
    <w:rsid w:val="00657927"/>
    <w:rsid w:val="00660787"/>
    <w:rsid w:val="00662A06"/>
    <w:rsid w:val="00664F91"/>
    <w:rsid w:val="006718DC"/>
    <w:rsid w:val="00671ABA"/>
    <w:rsid w:val="006734EE"/>
    <w:rsid w:val="00690A9E"/>
    <w:rsid w:val="006957F8"/>
    <w:rsid w:val="0069607E"/>
    <w:rsid w:val="00696371"/>
    <w:rsid w:val="006A2F11"/>
    <w:rsid w:val="006A4974"/>
    <w:rsid w:val="006A6A80"/>
    <w:rsid w:val="006B251F"/>
    <w:rsid w:val="006B6A24"/>
    <w:rsid w:val="006B789C"/>
    <w:rsid w:val="006C2070"/>
    <w:rsid w:val="006D27A2"/>
    <w:rsid w:val="006E129D"/>
    <w:rsid w:val="006E3974"/>
    <w:rsid w:val="006F268E"/>
    <w:rsid w:val="006F3433"/>
    <w:rsid w:val="006F61FC"/>
    <w:rsid w:val="006F6D77"/>
    <w:rsid w:val="006F6EF2"/>
    <w:rsid w:val="00703DC1"/>
    <w:rsid w:val="00704657"/>
    <w:rsid w:val="00704FCF"/>
    <w:rsid w:val="00705645"/>
    <w:rsid w:val="0070698C"/>
    <w:rsid w:val="00714127"/>
    <w:rsid w:val="0071587C"/>
    <w:rsid w:val="00722373"/>
    <w:rsid w:val="00726C4D"/>
    <w:rsid w:val="00730E2E"/>
    <w:rsid w:val="0073134C"/>
    <w:rsid w:val="00734E45"/>
    <w:rsid w:val="00742B0F"/>
    <w:rsid w:val="0074422C"/>
    <w:rsid w:val="007457B6"/>
    <w:rsid w:val="0075569D"/>
    <w:rsid w:val="00762520"/>
    <w:rsid w:val="007651AB"/>
    <w:rsid w:val="00767CF6"/>
    <w:rsid w:val="00770D8F"/>
    <w:rsid w:val="00771D67"/>
    <w:rsid w:val="00773A7B"/>
    <w:rsid w:val="00785E8F"/>
    <w:rsid w:val="00790233"/>
    <w:rsid w:val="00792C6C"/>
    <w:rsid w:val="0079381D"/>
    <w:rsid w:val="0079519A"/>
    <w:rsid w:val="007970F7"/>
    <w:rsid w:val="007A3119"/>
    <w:rsid w:val="007A40C0"/>
    <w:rsid w:val="007A6550"/>
    <w:rsid w:val="007B1C80"/>
    <w:rsid w:val="007B75CD"/>
    <w:rsid w:val="007C056E"/>
    <w:rsid w:val="007C0732"/>
    <w:rsid w:val="007C3424"/>
    <w:rsid w:val="007C6F1E"/>
    <w:rsid w:val="007C7863"/>
    <w:rsid w:val="007D07F7"/>
    <w:rsid w:val="007D2E65"/>
    <w:rsid w:val="007D7B9F"/>
    <w:rsid w:val="007E05D7"/>
    <w:rsid w:val="007E1794"/>
    <w:rsid w:val="007E44FA"/>
    <w:rsid w:val="007E6FAD"/>
    <w:rsid w:val="007E7638"/>
    <w:rsid w:val="007F3948"/>
    <w:rsid w:val="007F4378"/>
    <w:rsid w:val="007F755C"/>
    <w:rsid w:val="00800360"/>
    <w:rsid w:val="00802203"/>
    <w:rsid w:val="0080270F"/>
    <w:rsid w:val="00804200"/>
    <w:rsid w:val="008050B5"/>
    <w:rsid w:val="008078B9"/>
    <w:rsid w:val="008215CA"/>
    <w:rsid w:val="00821F0D"/>
    <w:rsid w:val="00824DE0"/>
    <w:rsid w:val="00825AC9"/>
    <w:rsid w:val="00835E89"/>
    <w:rsid w:val="00840363"/>
    <w:rsid w:val="00840E7B"/>
    <w:rsid w:val="00841080"/>
    <w:rsid w:val="008459FA"/>
    <w:rsid w:val="00863858"/>
    <w:rsid w:val="00864F97"/>
    <w:rsid w:val="008704B4"/>
    <w:rsid w:val="00871721"/>
    <w:rsid w:val="00873D6E"/>
    <w:rsid w:val="00877C16"/>
    <w:rsid w:val="008858F9"/>
    <w:rsid w:val="00894EA4"/>
    <w:rsid w:val="008A59AB"/>
    <w:rsid w:val="008B2D47"/>
    <w:rsid w:val="008B4AAB"/>
    <w:rsid w:val="008C1527"/>
    <w:rsid w:val="008C1919"/>
    <w:rsid w:val="008C2B36"/>
    <w:rsid w:val="008C731B"/>
    <w:rsid w:val="008D2691"/>
    <w:rsid w:val="008D31E1"/>
    <w:rsid w:val="008D7C4B"/>
    <w:rsid w:val="008E25E2"/>
    <w:rsid w:val="008E336A"/>
    <w:rsid w:val="008E3F8C"/>
    <w:rsid w:val="008E7C67"/>
    <w:rsid w:val="008E7C82"/>
    <w:rsid w:val="008F3663"/>
    <w:rsid w:val="008F3CF0"/>
    <w:rsid w:val="00902E4C"/>
    <w:rsid w:val="00905DA5"/>
    <w:rsid w:val="009067D9"/>
    <w:rsid w:val="009163ED"/>
    <w:rsid w:val="00922DB4"/>
    <w:rsid w:val="00926666"/>
    <w:rsid w:val="0092694F"/>
    <w:rsid w:val="00926A00"/>
    <w:rsid w:val="00927011"/>
    <w:rsid w:val="0094267C"/>
    <w:rsid w:val="00943BFA"/>
    <w:rsid w:val="00945E9B"/>
    <w:rsid w:val="00960137"/>
    <w:rsid w:val="00965489"/>
    <w:rsid w:val="00966F33"/>
    <w:rsid w:val="009672F7"/>
    <w:rsid w:val="0097513A"/>
    <w:rsid w:val="009767C0"/>
    <w:rsid w:val="00984257"/>
    <w:rsid w:val="00985FCA"/>
    <w:rsid w:val="00990EDD"/>
    <w:rsid w:val="00995411"/>
    <w:rsid w:val="009A0578"/>
    <w:rsid w:val="009A2DDF"/>
    <w:rsid w:val="009B026B"/>
    <w:rsid w:val="009B138A"/>
    <w:rsid w:val="009B3692"/>
    <w:rsid w:val="009B784C"/>
    <w:rsid w:val="009C29FF"/>
    <w:rsid w:val="009C37A8"/>
    <w:rsid w:val="009C77F6"/>
    <w:rsid w:val="009D401E"/>
    <w:rsid w:val="009E5E99"/>
    <w:rsid w:val="009F315F"/>
    <w:rsid w:val="009F381D"/>
    <w:rsid w:val="009F61C0"/>
    <w:rsid w:val="009F61F8"/>
    <w:rsid w:val="009F63F2"/>
    <w:rsid w:val="009F7B9D"/>
    <w:rsid w:val="00A0061D"/>
    <w:rsid w:val="00A03DEB"/>
    <w:rsid w:val="00A07B7D"/>
    <w:rsid w:val="00A124C7"/>
    <w:rsid w:val="00A14C57"/>
    <w:rsid w:val="00A15383"/>
    <w:rsid w:val="00A20BA3"/>
    <w:rsid w:val="00A26938"/>
    <w:rsid w:val="00A333DD"/>
    <w:rsid w:val="00A35D81"/>
    <w:rsid w:val="00A40B5D"/>
    <w:rsid w:val="00A4561E"/>
    <w:rsid w:val="00A46AA3"/>
    <w:rsid w:val="00A5128D"/>
    <w:rsid w:val="00A63284"/>
    <w:rsid w:val="00A673DE"/>
    <w:rsid w:val="00A67A3F"/>
    <w:rsid w:val="00A8166B"/>
    <w:rsid w:val="00A86021"/>
    <w:rsid w:val="00A86980"/>
    <w:rsid w:val="00A86A2C"/>
    <w:rsid w:val="00A92355"/>
    <w:rsid w:val="00A93DA2"/>
    <w:rsid w:val="00AA2E82"/>
    <w:rsid w:val="00AB30E2"/>
    <w:rsid w:val="00AC3FD1"/>
    <w:rsid w:val="00AC4268"/>
    <w:rsid w:val="00AC70EE"/>
    <w:rsid w:val="00AC7B26"/>
    <w:rsid w:val="00AD1CA5"/>
    <w:rsid w:val="00AE7380"/>
    <w:rsid w:val="00B03739"/>
    <w:rsid w:val="00B048E7"/>
    <w:rsid w:val="00B04C5C"/>
    <w:rsid w:val="00B10506"/>
    <w:rsid w:val="00B13F0E"/>
    <w:rsid w:val="00B15913"/>
    <w:rsid w:val="00B171AF"/>
    <w:rsid w:val="00B17ABF"/>
    <w:rsid w:val="00B316E8"/>
    <w:rsid w:val="00B4001D"/>
    <w:rsid w:val="00B42DAA"/>
    <w:rsid w:val="00B4694A"/>
    <w:rsid w:val="00B502D4"/>
    <w:rsid w:val="00B5122C"/>
    <w:rsid w:val="00B53A51"/>
    <w:rsid w:val="00B546FB"/>
    <w:rsid w:val="00B629E9"/>
    <w:rsid w:val="00B64561"/>
    <w:rsid w:val="00B67ABD"/>
    <w:rsid w:val="00B67CF6"/>
    <w:rsid w:val="00B748A8"/>
    <w:rsid w:val="00B8051B"/>
    <w:rsid w:val="00B90AAC"/>
    <w:rsid w:val="00B92B0E"/>
    <w:rsid w:val="00B93594"/>
    <w:rsid w:val="00B94753"/>
    <w:rsid w:val="00B95B8E"/>
    <w:rsid w:val="00B961A0"/>
    <w:rsid w:val="00B9664C"/>
    <w:rsid w:val="00BA245D"/>
    <w:rsid w:val="00BA5AAE"/>
    <w:rsid w:val="00BB5BF8"/>
    <w:rsid w:val="00BB7C36"/>
    <w:rsid w:val="00BC04F2"/>
    <w:rsid w:val="00BC1259"/>
    <w:rsid w:val="00BC2987"/>
    <w:rsid w:val="00BC565F"/>
    <w:rsid w:val="00BD534C"/>
    <w:rsid w:val="00BD576F"/>
    <w:rsid w:val="00BD6382"/>
    <w:rsid w:val="00BF0768"/>
    <w:rsid w:val="00BF1C16"/>
    <w:rsid w:val="00BF263C"/>
    <w:rsid w:val="00BF62EE"/>
    <w:rsid w:val="00C01DB1"/>
    <w:rsid w:val="00C0734B"/>
    <w:rsid w:val="00C07C4A"/>
    <w:rsid w:val="00C10F0E"/>
    <w:rsid w:val="00C1559B"/>
    <w:rsid w:val="00C2704D"/>
    <w:rsid w:val="00C272B4"/>
    <w:rsid w:val="00C37571"/>
    <w:rsid w:val="00C42A1A"/>
    <w:rsid w:val="00C44A1D"/>
    <w:rsid w:val="00C475A5"/>
    <w:rsid w:val="00C47BBC"/>
    <w:rsid w:val="00C61359"/>
    <w:rsid w:val="00C6488E"/>
    <w:rsid w:val="00C656D4"/>
    <w:rsid w:val="00C6744A"/>
    <w:rsid w:val="00C742A6"/>
    <w:rsid w:val="00C752E4"/>
    <w:rsid w:val="00C77074"/>
    <w:rsid w:val="00C80880"/>
    <w:rsid w:val="00C9009C"/>
    <w:rsid w:val="00C900B8"/>
    <w:rsid w:val="00C915F4"/>
    <w:rsid w:val="00C926D0"/>
    <w:rsid w:val="00C944E2"/>
    <w:rsid w:val="00CA02BD"/>
    <w:rsid w:val="00CA1C39"/>
    <w:rsid w:val="00CA4105"/>
    <w:rsid w:val="00CA4BF9"/>
    <w:rsid w:val="00CB50CD"/>
    <w:rsid w:val="00CB7133"/>
    <w:rsid w:val="00CB7890"/>
    <w:rsid w:val="00CC24A6"/>
    <w:rsid w:val="00CC4642"/>
    <w:rsid w:val="00CC4B0A"/>
    <w:rsid w:val="00CC60F0"/>
    <w:rsid w:val="00CD2F56"/>
    <w:rsid w:val="00CD3F23"/>
    <w:rsid w:val="00D05A08"/>
    <w:rsid w:val="00D1122A"/>
    <w:rsid w:val="00D20691"/>
    <w:rsid w:val="00D25027"/>
    <w:rsid w:val="00D2552E"/>
    <w:rsid w:val="00D27866"/>
    <w:rsid w:val="00D343B9"/>
    <w:rsid w:val="00D3512C"/>
    <w:rsid w:val="00D37508"/>
    <w:rsid w:val="00D37540"/>
    <w:rsid w:val="00D37716"/>
    <w:rsid w:val="00D40706"/>
    <w:rsid w:val="00D41E84"/>
    <w:rsid w:val="00D476AC"/>
    <w:rsid w:val="00D47AF2"/>
    <w:rsid w:val="00D521F2"/>
    <w:rsid w:val="00D524CF"/>
    <w:rsid w:val="00D568CB"/>
    <w:rsid w:val="00D60C1D"/>
    <w:rsid w:val="00D709BB"/>
    <w:rsid w:val="00D81D8B"/>
    <w:rsid w:val="00D82614"/>
    <w:rsid w:val="00D856E2"/>
    <w:rsid w:val="00D86D91"/>
    <w:rsid w:val="00D9301F"/>
    <w:rsid w:val="00D9347B"/>
    <w:rsid w:val="00D96659"/>
    <w:rsid w:val="00DA2034"/>
    <w:rsid w:val="00DA2518"/>
    <w:rsid w:val="00DA436D"/>
    <w:rsid w:val="00DA559A"/>
    <w:rsid w:val="00DB0B19"/>
    <w:rsid w:val="00DB2200"/>
    <w:rsid w:val="00DB2FCE"/>
    <w:rsid w:val="00DB78F5"/>
    <w:rsid w:val="00DC00F8"/>
    <w:rsid w:val="00DC1B59"/>
    <w:rsid w:val="00DC41CA"/>
    <w:rsid w:val="00DC5340"/>
    <w:rsid w:val="00DC71FF"/>
    <w:rsid w:val="00DD0483"/>
    <w:rsid w:val="00DD1E17"/>
    <w:rsid w:val="00DD29D9"/>
    <w:rsid w:val="00DE1946"/>
    <w:rsid w:val="00DE1DB9"/>
    <w:rsid w:val="00DE20F6"/>
    <w:rsid w:val="00DE47EF"/>
    <w:rsid w:val="00DE78C1"/>
    <w:rsid w:val="00DE7E2F"/>
    <w:rsid w:val="00DF1042"/>
    <w:rsid w:val="00DF161A"/>
    <w:rsid w:val="00DF1B5D"/>
    <w:rsid w:val="00DF22F2"/>
    <w:rsid w:val="00DF7085"/>
    <w:rsid w:val="00DF7B40"/>
    <w:rsid w:val="00E030C2"/>
    <w:rsid w:val="00E0347A"/>
    <w:rsid w:val="00E03B24"/>
    <w:rsid w:val="00E04C34"/>
    <w:rsid w:val="00E0610D"/>
    <w:rsid w:val="00E06BDF"/>
    <w:rsid w:val="00E1737E"/>
    <w:rsid w:val="00E2698B"/>
    <w:rsid w:val="00E27BDB"/>
    <w:rsid w:val="00E3062E"/>
    <w:rsid w:val="00E30686"/>
    <w:rsid w:val="00E35BF8"/>
    <w:rsid w:val="00E369B0"/>
    <w:rsid w:val="00E37F68"/>
    <w:rsid w:val="00E40CF0"/>
    <w:rsid w:val="00E41C7A"/>
    <w:rsid w:val="00E42725"/>
    <w:rsid w:val="00E478F3"/>
    <w:rsid w:val="00E47927"/>
    <w:rsid w:val="00E531A4"/>
    <w:rsid w:val="00E62940"/>
    <w:rsid w:val="00E65146"/>
    <w:rsid w:val="00E66C70"/>
    <w:rsid w:val="00E74006"/>
    <w:rsid w:val="00E74659"/>
    <w:rsid w:val="00E81416"/>
    <w:rsid w:val="00E82B71"/>
    <w:rsid w:val="00E8485C"/>
    <w:rsid w:val="00E85E29"/>
    <w:rsid w:val="00E92365"/>
    <w:rsid w:val="00E96A1E"/>
    <w:rsid w:val="00E96B04"/>
    <w:rsid w:val="00E97221"/>
    <w:rsid w:val="00EA20AF"/>
    <w:rsid w:val="00EA5C84"/>
    <w:rsid w:val="00EA6472"/>
    <w:rsid w:val="00EB121E"/>
    <w:rsid w:val="00EB212A"/>
    <w:rsid w:val="00EB7A4D"/>
    <w:rsid w:val="00EC0FBC"/>
    <w:rsid w:val="00EC2048"/>
    <w:rsid w:val="00EC230D"/>
    <w:rsid w:val="00EC49B9"/>
    <w:rsid w:val="00EC6C66"/>
    <w:rsid w:val="00ED240B"/>
    <w:rsid w:val="00EE04CF"/>
    <w:rsid w:val="00EE0A5B"/>
    <w:rsid w:val="00EE4806"/>
    <w:rsid w:val="00EE7439"/>
    <w:rsid w:val="00EF0999"/>
    <w:rsid w:val="00F0296C"/>
    <w:rsid w:val="00F03015"/>
    <w:rsid w:val="00F10AD1"/>
    <w:rsid w:val="00F14D80"/>
    <w:rsid w:val="00F1621A"/>
    <w:rsid w:val="00F1672E"/>
    <w:rsid w:val="00F226B2"/>
    <w:rsid w:val="00F239D2"/>
    <w:rsid w:val="00F27A46"/>
    <w:rsid w:val="00F27AD1"/>
    <w:rsid w:val="00F311E1"/>
    <w:rsid w:val="00F31D74"/>
    <w:rsid w:val="00F4144E"/>
    <w:rsid w:val="00F43ED8"/>
    <w:rsid w:val="00F56A68"/>
    <w:rsid w:val="00F575C2"/>
    <w:rsid w:val="00F626C0"/>
    <w:rsid w:val="00F65902"/>
    <w:rsid w:val="00F70CC5"/>
    <w:rsid w:val="00F72363"/>
    <w:rsid w:val="00F72573"/>
    <w:rsid w:val="00F75798"/>
    <w:rsid w:val="00F75930"/>
    <w:rsid w:val="00F81825"/>
    <w:rsid w:val="00F83EC8"/>
    <w:rsid w:val="00F94AD2"/>
    <w:rsid w:val="00FA1F5D"/>
    <w:rsid w:val="00FA2128"/>
    <w:rsid w:val="00FB031E"/>
    <w:rsid w:val="00FB16C9"/>
    <w:rsid w:val="00FC6252"/>
    <w:rsid w:val="00FC6365"/>
    <w:rsid w:val="00FD51AA"/>
    <w:rsid w:val="00FE2AD9"/>
    <w:rsid w:val="00FE2BE6"/>
    <w:rsid w:val="00FE56FA"/>
    <w:rsid w:val="00FE7D55"/>
    <w:rsid w:val="00FF4C46"/>
    <w:rsid w:val="00FF638B"/>
    <w:rsid w:val="00FF72A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07FC6"/>
  <w15:docId w15:val="{5FEA6D50-181C-2046-A771-9A9B1494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61D"/>
    <w:pPr>
      <w:spacing w:after="120" w:line="260" w:lineRule="exact"/>
    </w:pPr>
    <w:rPr>
      <w:rFonts w:ascii="Arial" w:hAnsi="Arial"/>
    </w:rPr>
  </w:style>
  <w:style w:type="paragraph" w:styleId="Heading1">
    <w:name w:val="heading 1"/>
    <w:basedOn w:val="Normal"/>
    <w:next w:val="Normal"/>
    <w:link w:val="Heading1Char"/>
    <w:autoRedefine/>
    <w:qFormat/>
    <w:rsid w:val="00F81825"/>
    <w:pPr>
      <w:keepNext/>
      <w:keepLines/>
      <w:spacing w:before="240" w:after="240" w:line="240" w:lineRule="auto"/>
      <w:outlineLvl w:val="0"/>
    </w:pPr>
    <w:rPr>
      <w:rFonts w:eastAsiaTheme="majorEastAsia" w:cstheme="majorBidi"/>
      <w:b/>
      <w:bCs/>
      <w:color w:val="365F91" w:themeColor="accent1" w:themeShade="BF"/>
      <w:sz w:val="28"/>
      <w:szCs w:val="28"/>
      <w:lang w:val="en-US"/>
    </w:rPr>
  </w:style>
  <w:style w:type="paragraph" w:styleId="Heading2">
    <w:name w:val="heading 2"/>
    <w:basedOn w:val="Normal"/>
    <w:link w:val="Heading2Char"/>
    <w:autoRedefine/>
    <w:uiPriority w:val="9"/>
    <w:unhideWhenUsed/>
    <w:qFormat/>
    <w:rsid w:val="00255BF2"/>
    <w:pPr>
      <w:spacing w:before="240" w:after="240" w:line="240" w:lineRule="auto"/>
      <w:outlineLvl w:val="1"/>
    </w:pPr>
    <w:rPr>
      <w:rFonts w:cs="Times New Roman"/>
      <w:b/>
      <w:bCs/>
      <w:sz w:val="28"/>
      <w:szCs w:val="36"/>
    </w:rPr>
  </w:style>
  <w:style w:type="paragraph" w:styleId="Heading3">
    <w:name w:val="heading 3"/>
    <w:basedOn w:val="Normal"/>
    <w:next w:val="Normal"/>
    <w:link w:val="Heading3Char"/>
    <w:autoRedefine/>
    <w:uiPriority w:val="9"/>
    <w:unhideWhenUsed/>
    <w:qFormat/>
    <w:rsid w:val="00255BF2"/>
    <w:pPr>
      <w:keepNext/>
      <w:keepLines/>
      <w:spacing w:before="240" w:after="240" w:line="240" w:lineRule="auto"/>
      <w:outlineLvl w:val="2"/>
    </w:pPr>
    <w:rPr>
      <w:rFonts w:eastAsiaTheme="majorEastAsia" w:cstheme="majorBidi"/>
      <w:b/>
      <w:bCs/>
      <w:color w:val="4F81BD" w:themeColor="accent1"/>
      <w:sz w:val="24"/>
    </w:rPr>
  </w:style>
  <w:style w:type="paragraph" w:styleId="Heading4">
    <w:name w:val="heading 4"/>
    <w:basedOn w:val="Normal"/>
    <w:next w:val="Normal"/>
    <w:link w:val="Heading4Char"/>
    <w:uiPriority w:val="9"/>
    <w:unhideWhenUsed/>
    <w:qFormat/>
    <w:rsid w:val="007A655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825"/>
    <w:rPr>
      <w:rFonts w:ascii="Arial" w:eastAsiaTheme="majorEastAsia" w:hAnsi="Arial"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255BF2"/>
    <w:rPr>
      <w:rFonts w:ascii="Arial" w:hAnsi="Arial" w:cs="Times New Roman"/>
      <w:b/>
      <w:bCs/>
      <w:sz w:val="28"/>
      <w:szCs w:val="36"/>
    </w:rPr>
  </w:style>
  <w:style w:type="character" w:customStyle="1" w:styleId="Heading3Char">
    <w:name w:val="Heading 3 Char"/>
    <w:basedOn w:val="DefaultParagraphFont"/>
    <w:link w:val="Heading3"/>
    <w:uiPriority w:val="9"/>
    <w:rsid w:val="00255BF2"/>
    <w:rPr>
      <w:rFonts w:ascii="Arial" w:eastAsiaTheme="majorEastAsia" w:hAnsi="Arial" w:cstheme="majorBidi"/>
      <w:b/>
      <w:bCs/>
      <w:color w:val="4F81BD" w:themeColor="accent1"/>
      <w:sz w:val="24"/>
    </w:rPr>
  </w:style>
  <w:style w:type="paragraph" w:styleId="Header">
    <w:name w:val="header"/>
    <w:basedOn w:val="Normal"/>
    <w:link w:val="HeaderChar"/>
    <w:uiPriority w:val="99"/>
    <w:unhideWhenUsed/>
    <w:rsid w:val="000108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871"/>
    <w:rPr>
      <w:rFonts w:ascii="Arial" w:hAnsi="Arial"/>
    </w:rPr>
  </w:style>
  <w:style w:type="paragraph" w:styleId="Footer">
    <w:name w:val="footer"/>
    <w:basedOn w:val="Normal"/>
    <w:link w:val="FooterChar"/>
    <w:uiPriority w:val="99"/>
    <w:unhideWhenUsed/>
    <w:rsid w:val="000108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871"/>
    <w:rPr>
      <w:rFonts w:ascii="Arial" w:hAnsi="Arial"/>
    </w:rPr>
  </w:style>
  <w:style w:type="paragraph" w:styleId="BalloonText">
    <w:name w:val="Balloon Text"/>
    <w:basedOn w:val="Normal"/>
    <w:link w:val="BalloonTextChar"/>
    <w:uiPriority w:val="99"/>
    <w:semiHidden/>
    <w:unhideWhenUsed/>
    <w:rsid w:val="00010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871"/>
    <w:rPr>
      <w:rFonts w:ascii="Tahoma" w:hAnsi="Tahoma" w:cs="Tahoma"/>
      <w:sz w:val="16"/>
      <w:szCs w:val="16"/>
    </w:rPr>
  </w:style>
  <w:style w:type="paragraph" w:styleId="ListParagraph">
    <w:name w:val="List Paragraph"/>
    <w:basedOn w:val="Normal"/>
    <w:uiPriority w:val="34"/>
    <w:qFormat/>
    <w:rsid w:val="00F311E1"/>
    <w:pPr>
      <w:ind w:left="720"/>
      <w:contextualSpacing/>
    </w:pPr>
  </w:style>
  <w:style w:type="paragraph" w:styleId="NormalWeb">
    <w:name w:val="Normal (Web)"/>
    <w:basedOn w:val="Normal"/>
    <w:uiPriority w:val="99"/>
    <w:unhideWhenUsed/>
    <w:rsid w:val="00BF1C16"/>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BF1C16"/>
    <w:rPr>
      <w:b/>
      <w:bCs/>
    </w:rPr>
  </w:style>
  <w:style w:type="character" w:styleId="Hyperlink">
    <w:name w:val="Hyperlink"/>
    <w:basedOn w:val="DefaultParagraphFont"/>
    <w:uiPriority w:val="99"/>
    <w:unhideWhenUsed/>
    <w:rsid w:val="00BF1C16"/>
    <w:rPr>
      <w:color w:val="0000FF"/>
      <w:u w:val="single"/>
    </w:rPr>
  </w:style>
  <w:style w:type="character" w:customStyle="1" w:styleId="nonvisual-indicator">
    <w:name w:val="nonvisual-indicator"/>
    <w:basedOn w:val="DefaultParagraphFont"/>
    <w:rsid w:val="00BF1C16"/>
  </w:style>
  <w:style w:type="table" w:styleId="TableGrid">
    <w:name w:val="Table Grid"/>
    <w:basedOn w:val="TableNormal"/>
    <w:uiPriority w:val="59"/>
    <w:rsid w:val="00E96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7A4D"/>
    <w:rPr>
      <w:sz w:val="16"/>
      <w:szCs w:val="16"/>
    </w:rPr>
  </w:style>
  <w:style w:type="paragraph" w:styleId="CommentText">
    <w:name w:val="annotation text"/>
    <w:basedOn w:val="Normal"/>
    <w:link w:val="CommentTextChar"/>
    <w:uiPriority w:val="99"/>
    <w:semiHidden/>
    <w:unhideWhenUsed/>
    <w:rsid w:val="00EB7A4D"/>
    <w:pPr>
      <w:spacing w:line="240" w:lineRule="auto"/>
    </w:pPr>
    <w:rPr>
      <w:sz w:val="20"/>
      <w:szCs w:val="20"/>
    </w:rPr>
  </w:style>
  <w:style w:type="character" w:customStyle="1" w:styleId="CommentTextChar">
    <w:name w:val="Comment Text Char"/>
    <w:basedOn w:val="DefaultParagraphFont"/>
    <w:link w:val="CommentText"/>
    <w:uiPriority w:val="99"/>
    <w:semiHidden/>
    <w:rsid w:val="00EB7A4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B7A4D"/>
    <w:rPr>
      <w:b/>
      <w:bCs/>
    </w:rPr>
  </w:style>
  <w:style w:type="character" w:customStyle="1" w:styleId="CommentSubjectChar">
    <w:name w:val="Comment Subject Char"/>
    <w:basedOn w:val="CommentTextChar"/>
    <w:link w:val="CommentSubject"/>
    <w:uiPriority w:val="99"/>
    <w:semiHidden/>
    <w:rsid w:val="00EB7A4D"/>
    <w:rPr>
      <w:rFonts w:ascii="Arial" w:hAnsi="Arial"/>
      <w:b/>
      <w:bCs/>
      <w:sz w:val="20"/>
      <w:szCs w:val="20"/>
    </w:rPr>
  </w:style>
  <w:style w:type="character" w:styleId="PageNumber">
    <w:name w:val="page number"/>
    <w:basedOn w:val="DefaultParagraphFont"/>
    <w:uiPriority w:val="99"/>
    <w:semiHidden/>
    <w:unhideWhenUsed/>
    <w:rsid w:val="00C742A6"/>
  </w:style>
  <w:style w:type="character" w:customStyle="1" w:styleId="Heading4Char">
    <w:name w:val="Heading 4 Char"/>
    <w:basedOn w:val="DefaultParagraphFont"/>
    <w:link w:val="Heading4"/>
    <w:uiPriority w:val="9"/>
    <w:rsid w:val="007A6550"/>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1A1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2090084">
      <w:bodyDiv w:val="1"/>
      <w:marLeft w:val="0"/>
      <w:marRight w:val="0"/>
      <w:marTop w:val="0"/>
      <w:marBottom w:val="0"/>
      <w:divBdr>
        <w:top w:val="none" w:sz="0" w:space="0" w:color="auto"/>
        <w:left w:val="none" w:sz="0" w:space="0" w:color="auto"/>
        <w:bottom w:val="none" w:sz="0" w:space="0" w:color="auto"/>
        <w:right w:val="none" w:sz="0" w:space="0" w:color="auto"/>
      </w:divBdr>
      <w:divsChild>
        <w:div w:id="1101292321">
          <w:marLeft w:val="0"/>
          <w:marRight w:val="0"/>
          <w:marTop w:val="0"/>
          <w:marBottom w:val="0"/>
          <w:divBdr>
            <w:top w:val="none" w:sz="0" w:space="0" w:color="auto"/>
            <w:left w:val="none" w:sz="0" w:space="0" w:color="auto"/>
            <w:bottom w:val="none" w:sz="0" w:space="0" w:color="auto"/>
            <w:right w:val="none" w:sz="0" w:space="0" w:color="auto"/>
          </w:divBdr>
          <w:divsChild>
            <w:div w:id="275605626">
              <w:marLeft w:val="0"/>
              <w:marRight w:val="0"/>
              <w:marTop w:val="0"/>
              <w:marBottom w:val="0"/>
              <w:divBdr>
                <w:top w:val="none" w:sz="0" w:space="0" w:color="auto"/>
                <w:left w:val="none" w:sz="0" w:space="0" w:color="auto"/>
                <w:bottom w:val="none" w:sz="0" w:space="0" w:color="auto"/>
                <w:right w:val="none" w:sz="0" w:space="0" w:color="auto"/>
              </w:divBdr>
            </w:div>
          </w:divsChild>
        </w:div>
        <w:div w:id="1276904332">
          <w:marLeft w:val="0"/>
          <w:marRight w:val="0"/>
          <w:marTop w:val="0"/>
          <w:marBottom w:val="0"/>
          <w:divBdr>
            <w:top w:val="none" w:sz="0" w:space="0" w:color="auto"/>
            <w:left w:val="none" w:sz="0" w:space="0" w:color="auto"/>
            <w:bottom w:val="none" w:sz="0" w:space="0" w:color="auto"/>
            <w:right w:val="none" w:sz="0" w:space="0" w:color="auto"/>
          </w:divBdr>
          <w:divsChild>
            <w:div w:id="1452431848">
              <w:marLeft w:val="0"/>
              <w:marRight w:val="0"/>
              <w:marTop w:val="0"/>
              <w:marBottom w:val="0"/>
              <w:divBdr>
                <w:top w:val="none" w:sz="0" w:space="0" w:color="auto"/>
                <w:left w:val="none" w:sz="0" w:space="0" w:color="auto"/>
                <w:bottom w:val="none" w:sz="0" w:space="0" w:color="auto"/>
                <w:right w:val="none" w:sz="0" w:space="0" w:color="auto"/>
              </w:divBdr>
              <w:divsChild>
                <w:div w:id="1475682513">
                  <w:marLeft w:val="0"/>
                  <w:marRight w:val="0"/>
                  <w:marTop w:val="0"/>
                  <w:marBottom w:val="0"/>
                  <w:divBdr>
                    <w:top w:val="none" w:sz="0" w:space="0" w:color="auto"/>
                    <w:left w:val="none" w:sz="0" w:space="0" w:color="auto"/>
                    <w:bottom w:val="none" w:sz="0" w:space="0" w:color="auto"/>
                    <w:right w:val="none" w:sz="0" w:space="0" w:color="auto"/>
                  </w:divBdr>
                </w:div>
                <w:div w:id="71045219">
                  <w:marLeft w:val="0"/>
                  <w:marRight w:val="0"/>
                  <w:marTop w:val="0"/>
                  <w:marBottom w:val="0"/>
                  <w:divBdr>
                    <w:top w:val="none" w:sz="0" w:space="0" w:color="auto"/>
                    <w:left w:val="none" w:sz="0" w:space="0" w:color="auto"/>
                    <w:bottom w:val="none" w:sz="0" w:space="0" w:color="auto"/>
                    <w:right w:val="none" w:sz="0" w:space="0" w:color="auto"/>
                  </w:divBdr>
                </w:div>
                <w:div w:id="1159074317">
                  <w:marLeft w:val="0"/>
                  <w:marRight w:val="0"/>
                  <w:marTop w:val="0"/>
                  <w:marBottom w:val="0"/>
                  <w:divBdr>
                    <w:top w:val="none" w:sz="0" w:space="0" w:color="auto"/>
                    <w:left w:val="none" w:sz="0" w:space="0" w:color="auto"/>
                    <w:bottom w:val="none" w:sz="0" w:space="0" w:color="auto"/>
                    <w:right w:val="none" w:sz="0" w:space="0" w:color="auto"/>
                  </w:divBdr>
                </w:div>
                <w:div w:id="128980405">
                  <w:marLeft w:val="0"/>
                  <w:marRight w:val="0"/>
                  <w:marTop w:val="0"/>
                  <w:marBottom w:val="0"/>
                  <w:divBdr>
                    <w:top w:val="none" w:sz="0" w:space="0" w:color="auto"/>
                    <w:left w:val="none" w:sz="0" w:space="0" w:color="auto"/>
                    <w:bottom w:val="none" w:sz="0" w:space="0" w:color="auto"/>
                    <w:right w:val="none" w:sz="0" w:space="0" w:color="auto"/>
                  </w:divBdr>
                </w:div>
                <w:div w:id="1494755480">
                  <w:marLeft w:val="0"/>
                  <w:marRight w:val="0"/>
                  <w:marTop w:val="0"/>
                  <w:marBottom w:val="0"/>
                  <w:divBdr>
                    <w:top w:val="none" w:sz="0" w:space="0" w:color="auto"/>
                    <w:left w:val="none" w:sz="0" w:space="0" w:color="auto"/>
                    <w:bottom w:val="none" w:sz="0" w:space="0" w:color="auto"/>
                    <w:right w:val="none" w:sz="0" w:space="0" w:color="auto"/>
                  </w:divBdr>
                </w:div>
                <w:div w:id="1877346590">
                  <w:marLeft w:val="0"/>
                  <w:marRight w:val="0"/>
                  <w:marTop w:val="0"/>
                  <w:marBottom w:val="0"/>
                  <w:divBdr>
                    <w:top w:val="none" w:sz="0" w:space="0" w:color="auto"/>
                    <w:left w:val="none" w:sz="0" w:space="0" w:color="auto"/>
                    <w:bottom w:val="none" w:sz="0" w:space="0" w:color="auto"/>
                    <w:right w:val="none" w:sz="0" w:space="0" w:color="auto"/>
                  </w:divBdr>
                </w:div>
                <w:div w:id="1419788701">
                  <w:marLeft w:val="0"/>
                  <w:marRight w:val="0"/>
                  <w:marTop w:val="0"/>
                  <w:marBottom w:val="0"/>
                  <w:divBdr>
                    <w:top w:val="none" w:sz="0" w:space="0" w:color="auto"/>
                    <w:left w:val="none" w:sz="0" w:space="0" w:color="auto"/>
                    <w:bottom w:val="none" w:sz="0" w:space="0" w:color="auto"/>
                    <w:right w:val="none" w:sz="0" w:space="0" w:color="auto"/>
                  </w:divBdr>
                </w:div>
                <w:div w:id="1122189902">
                  <w:marLeft w:val="0"/>
                  <w:marRight w:val="0"/>
                  <w:marTop w:val="0"/>
                  <w:marBottom w:val="0"/>
                  <w:divBdr>
                    <w:top w:val="none" w:sz="0" w:space="0" w:color="auto"/>
                    <w:left w:val="none" w:sz="0" w:space="0" w:color="auto"/>
                    <w:bottom w:val="none" w:sz="0" w:space="0" w:color="auto"/>
                    <w:right w:val="none" w:sz="0" w:space="0" w:color="auto"/>
                  </w:divBdr>
                </w:div>
                <w:div w:id="928737806">
                  <w:marLeft w:val="0"/>
                  <w:marRight w:val="0"/>
                  <w:marTop w:val="0"/>
                  <w:marBottom w:val="0"/>
                  <w:divBdr>
                    <w:top w:val="none" w:sz="0" w:space="0" w:color="auto"/>
                    <w:left w:val="none" w:sz="0" w:space="0" w:color="auto"/>
                    <w:bottom w:val="none" w:sz="0" w:space="0" w:color="auto"/>
                    <w:right w:val="none" w:sz="0" w:space="0" w:color="auto"/>
                  </w:divBdr>
                </w:div>
                <w:div w:id="1027875488">
                  <w:marLeft w:val="0"/>
                  <w:marRight w:val="0"/>
                  <w:marTop w:val="0"/>
                  <w:marBottom w:val="0"/>
                  <w:divBdr>
                    <w:top w:val="none" w:sz="0" w:space="0" w:color="auto"/>
                    <w:left w:val="none" w:sz="0" w:space="0" w:color="auto"/>
                    <w:bottom w:val="none" w:sz="0" w:space="0" w:color="auto"/>
                    <w:right w:val="none" w:sz="0" w:space="0" w:color="auto"/>
                  </w:divBdr>
                </w:div>
                <w:div w:id="1451850996">
                  <w:marLeft w:val="0"/>
                  <w:marRight w:val="0"/>
                  <w:marTop w:val="0"/>
                  <w:marBottom w:val="0"/>
                  <w:divBdr>
                    <w:top w:val="none" w:sz="0" w:space="0" w:color="auto"/>
                    <w:left w:val="none" w:sz="0" w:space="0" w:color="auto"/>
                    <w:bottom w:val="none" w:sz="0" w:space="0" w:color="auto"/>
                    <w:right w:val="none" w:sz="0" w:space="0" w:color="auto"/>
                  </w:divBdr>
                </w:div>
                <w:div w:id="1208183623">
                  <w:marLeft w:val="0"/>
                  <w:marRight w:val="0"/>
                  <w:marTop w:val="0"/>
                  <w:marBottom w:val="0"/>
                  <w:divBdr>
                    <w:top w:val="none" w:sz="0" w:space="0" w:color="auto"/>
                    <w:left w:val="none" w:sz="0" w:space="0" w:color="auto"/>
                    <w:bottom w:val="none" w:sz="0" w:space="0" w:color="auto"/>
                    <w:right w:val="none" w:sz="0" w:space="0" w:color="auto"/>
                  </w:divBdr>
                </w:div>
                <w:div w:id="670572008">
                  <w:marLeft w:val="0"/>
                  <w:marRight w:val="0"/>
                  <w:marTop w:val="0"/>
                  <w:marBottom w:val="0"/>
                  <w:divBdr>
                    <w:top w:val="none" w:sz="0" w:space="0" w:color="auto"/>
                    <w:left w:val="none" w:sz="0" w:space="0" w:color="auto"/>
                    <w:bottom w:val="none" w:sz="0" w:space="0" w:color="auto"/>
                    <w:right w:val="none" w:sz="0" w:space="0" w:color="auto"/>
                  </w:divBdr>
                </w:div>
                <w:div w:id="1846289215">
                  <w:marLeft w:val="0"/>
                  <w:marRight w:val="0"/>
                  <w:marTop w:val="0"/>
                  <w:marBottom w:val="0"/>
                  <w:divBdr>
                    <w:top w:val="none" w:sz="0" w:space="0" w:color="auto"/>
                    <w:left w:val="none" w:sz="0" w:space="0" w:color="auto"/>
                    <w:bottom w:val="none" w:sz="0" w:space="0" w:color="auto"/>
                    <w:right w:val="none" w:sz="0" w:space="0" w:color="auto"/>
                  </w:divBdr>
                </w:div>
                <w:div w:id="778598351">
                  <w:marLeft w:val="0"/>
                  <w:marRight w:val="0"/>
                  <w:marTop w:val="0"/>
                  <w:marBottom w:val="0"/>
                  <w:divBdr>
                    <w:top w:val="none" w:sz="0" w:space="0" w:color="auto"/>
                    <w:left w:val="none" w:sz="0" w:space="0" w:color="auto"/>
                    <w:bottom w:val="none" w:sz="0" w:space="0" w:color="auto"/>
                    <w:right w:val="none" w:sz="0" w:space="0" w:color="auto"/>
                  </w:divBdr>
                </w:div>
                <w:div w:id="1807889805">
                  <w:marLeft w:val="0"/>
                  <w:marRight w:val="0"/>
                  <w:marTop w:val="0"/>
                  <w:marBottom w:val="0"/>
                  <w:divBdr>
                    <w:top w:val="none" w:sz="0" w:space="0" w:color="auto"/>
                    <w:left w:val="none" w:sz="0" w:space="0" w:color="auto"/>
                    <w:bottom w:val="none" w:sz="0" w:space="0" w:color="auto"/>
                    <w:right w:val="none" w:sz="0" w:space="0" w:color="auto"/>
                  </w:divBdr>
                </w:div>
                <w:div w:id="90206047">
                  <w:marLeft w:val="0"/>
                  <w:marRight w:val="0"/>
                  <w:marTop w:val="0"/>
                  <w:marBottom w:val="0"/>
                  <w:divBdr>
                    <w:top w:val="none" w:sz="0" w:space="0" w:color="auto"/>
                    <w:left w:val="none" w:sz="0" w:space="0" w:color="auto"/>
                    <w:bottom w:val="none" w:sz="0" w:space="0" w:color="auto"/>
                    <w:right w:val="none" w:sz="0" w:space="0" w:color="auto"/>
                  </w:divBdr>
                </w:div>
                <w:div w:id="674725092">
                  <w:marLeft w:val="0"/>
                  <w:marRight w:val="0"/>
                  <w:marTop w:val="0"/>
                  <w:marBottom w:val="0"/>
                  <w:divBdr>
                    <w:top w:val="none" w:sz="0" w:space="0" w:color="auto"/>
                    <w:left w:val="none" w:sz="0" w:space="0" w:color="auto"/>
                    <w:bottom w:val="none" w:sz="0" w:space="0" w:color="auto"/>
                    <w:right w:val="none" w:sz="0" w:space="0" w:color="auto"/>
                  </w:divBdr>
                </w:div>
                <w:div w:id="1974014991">
                  <w:marLeft w:val="0"/>
                  <w:marRight w:val="0"/>
                  <w:marTop w:val="0"/>
                  <w:marBottom w:val="0"/>
                  <w:divBdr>
                    <w:top w:val="none" w:sz="0" w:space="0" w:color="auto"/>
                    <w:left w:val="none" w:sz="0" w:space="0" w:color="auto"/>
                    <w:bottom w:val="none" w:sz="0" w:space="0" w:color="auto"/>
                    <w:right w:val="none" w:sz="0" w:space="0" w:color="auto"/>
                  </w:divBdr>
                </w:div>
                <w:div w:id="12001881">
                  <w:marLeft w:val="0"/>
                  <w:marRight w:val="0"/>
                  <w:marTop w:val="0"/>
                  <w:marBottom w:val="0"/>
                  <w:divBdr>
                    <w:top w:val="none" w:sz="0" w:space="0" w:color="auto"/>
                    <w:left w:val="none" w:sz="0" w:space="0" w:color="auto"/>
                    <w:bottom w:val="none" w:sz="0" w:space="0" w:color="auto"/>
                    <w:right w:val="none" w:sz="0" w:space="0" w:color="auto"/>
                  </w:divBdr>
                </w:div>
                <w:div w:id="1342316773">
                  <w:marLeft w:val="0"/>
                  <w:marRight w:val="0"/>
                  <w:marTop w:val="0"/>
                  <w:marBottom w:val="0"/>
                  <w:divBdr>
                    <w:top w:val="none" w:sz="0" w:space="0" w:color="auto"/>
                    <w:left w:val="none" w:sz="0" w:space="0" w:color="auto"/>
                    <w:bottom w:val="none" w:sz="0" w:space="0" w:color="auto"/>
                    <w:right w:val="none" w:sz="0" w:space="0" w:color="auto"/>
                  </w:divBdr>
                </w:div>
                <w:div w:id="192155576">
                  <w:marLeft w:val="0"/>
                  <w:marRight w:val="0"/>
                  <w:marTop w:val="0"/>
                  <w:marBottom w:val="0"/>
                  <w:divBdr>
                    <w:top w:val="none" w:sz="0" w:space="0" w:color="auto"/>
                    <w:left w:val="none" w:sz="0" w:space="0" w:color="auto"/>
                    <w:bottom w:val="none" w:sz="0" w:space="0" w:color="auto"/>
                    <w:right w:val="none" w:sz="0" w:space="0" w:color="auto"/>
                  </w:divBdr>
                </w:div>
                <w:div w:id="236788513">
                  <w:marLeft w:val="0"/>
                  <w:marRight w:val="0"/>
                  <w:marTop w:val="0"/>
                  <w:marBottom w:val="0"/>
                  <w:divBdr>
                    <w:top w:val="none" w:sz="0" w:space="0" w:color="auto"/>
                    <w:left w:val="none" w:sz="0" w:space="0" w:color="auto"/>
                    <w:bottom w:val="none" w:sz="0" w:space="0" w:color="auto"/>
                    <w:right w:val="none" w:sz="0" w:space="0" w:color="auto"/>
                  </w:divBdr>
                </w:div>
                <w:div w:id="1083381835">
                  <w:marLeft w:val="0"/>
                  <w:marRight w:val="0"/>
                  <w:marTop w:val="0"/>
                  <w:marBottom w:val="0"/>
                  <w:divBdr>
                    <w:top w:val="none" w:sz="0" w:space="0" w:color="auto"/>
                    <w:left w:val="none" w:sz="0" w:space="0" w:color="auto"/>
                    <w:bottom w:val="none" w:sz="0" w:space="0" w:color="auto"/>
                    <w:right w:val="none" w:sz="0" w:space="0" w:color="auto"/>
                  </w:divBdr>
                </w:div>
                <w:div w:id="1963071155">
                  <w:marLeft w:val="0"/>
                  <w:marRight w:val="0"/>
                  <w:marTop w:val="0"/>
                  <w:marBottom w:val="0"/>
                  <w:divBdr>
                    <w:top w:val="none" w:sz="0" w:space="0" w:color="auto"/>
                    <w:left w:val="none" w:sz="0" w:space="0" w:color="auto"/>
                    <w:bottom w:val="none" w:sz="0" w:space="0" w:color="auto"/>
                    <w:right w:val="none" w:sz="0" w:space="0" w:color="auto"/>
                  </w:divBdr>
                </w:div>
                <w:div w:id="1636325282">
                  <w:marLeft w:val="0"/>
                  <w:marRight w:val="0"/>
                  <w:marTop w:val="0"/>
                  <w:marBottom w:val="0"/>
                  <w:divBdr>
                    <w:top w:val="none" w:sz="0" w:space="0" w:color="auto"/>
                    <w:left w:val="none" w:sz="0" w:space="0" w:color="auto"/>
                    <w:bottom w:val="none" w:sz="0" w:space="0" w:color="auto"/>
                    <w:right w:val="none" w:sz="0" w:space="0" w:color="auto"/>
                  </w:divBdr>
                </w:div>
                <w:div w:id="232854000">
                  <w:marLeft w:val="0"/>
                  <w:marRight w:val="0"/>
                  <w:marTop w:val="0"/>
                  <w:marBottom w:val="0"/>
                  <w:divBdr>
                    <w:top w:val="none" w:sz="0" w:space="0" w:color="auto"/>
                    <w:left w:val="none" w:sz="0" w:space="0" w:color="auto"/>
                    <w:bottom w:val="none" w:sz="0" w:space="0" w:color="auto"/>
                    <w:right w:val="none" w:sz="0" w:space="0" w:color="auto"/>
                  </w:divBdr>
                </w:div>
                <w:div w:id="1003364243">
                  <w:marLeft w:val="0"/>
                  <w:marRight w:val="0"/>
                  <w:marTop w:val="0"/>
                  <w:marBottom w:val="0"/>
                  <w:divBdr>
                    <w:top w:val="none" w:sz="0" w:space="0" w:color="auto"/>
                    <w:left w:val="none" w:sz="0" w:space="0" w:color="auto"/>
                    <w:bottom w:val="none" w:sz="0" w:space="0" w:color="auto"/>
                    <w:right w:val="none" w:sz="0" w:space="0" w:color="auto"/>
                  </w:divBdr>
                </w:div>
                <w:div w:id="1574851740">
                  <w:marLeft w:val="0"/>
                  <w:marRight w:val="0"/>
                  <w:marTop w:val="0"/>
                  <w:marBottom w:val="0"/>
                  <w:divBdr>
                    <w:top w:val="none" w:sz="0" w:space="0" w:color="auto"/>
                    <w:left w:val="none" w:sz="0" w:space="0" w:color="auto"/>
                    <w:bottom w:val="none" w:sz="0" w:space="0" w:color="auto"/>
                    <w:right w:val="none" w:sz="0" w:space="0" w:color="auto"/>
                  </w:divBdr>
                </w:div>
                <w:div w:id="1994941077">
                  <w:marLeft w:val="0"/>
                  <w:marRight w:val="0"/>
                  <w:marTop w:val="0"/>
                  <w:marBottom w:val="0"/>
                  <w:divBdr>
                    <w:top w:val="none" w:sz="0" w:space="0" w:color="auto"/>
                    <w:left w:val="none" w:sz="0" w:space="0" w:color="auto"/>
                    <w:bottom w:val="none" w:sz="0" w:space="0" w:color="auto"/>
                    <w:right w:val="none" w:sz="0" w:space="0" w:color="auto"/>
                  </w:divBdr>
                </w:div>
                <w:div w:id="481191068">
                  <w:marLeft w:val="0"/>
                  <w:marRight w:val="0"/>
                  <w:marTop w:val="0"/>
                  <w:marBottom w:val="0"/>
                  <w:divBdr>
                    <w:top w:val="none" w:sz="0" w:space="0" w:color="auto"/>
                    <w:left w:val="none" w:sz="0" w:space="0" w:color="auto"/>
                    <w:bottom w:val="none" w:sz="0" w:space="0" w:color="auto"/>
                    <w:right w:val="none" w:sz="0" w:space="0" w:color="auto"/>
                  </w:divBdr>
                </w:div>
                <w:div w:id="1645508469">
                  <w:marLeft w:val="0"/>
                  <w:marRight w:val="0"/>
                  <w:marTop w:val="0"/>
                  <w:marBottom w:val="0"/>
                  <w:divBdr>
                    <w:top w:val="none" w:sz="0" w:space="0" w:color="auto"/>
                    <w:left w:val="none" w:sz="0" w:space="0" w:color="auto"/>
                    <w:bottom w:val="none" w:sz="0" w:space="0" w:color="auto"/>
                    <w:right w:val="none" w:sz="0" w:space="0" w:color="auto"/>
                  </w:divBdr>
                </w:div>
                <w:div w:id="1837380092">
                  <w:marLeft w:val="0"/>
                  <w:marRight w:val="0"/>
                  <w:marTop w:val="0"/>
                  <w:marBottom w:val="0"/>
                  <w:divBdr>
                    <w:top w:val="none" w:sz="0" w:space="0" w:color="auto"/>
                    <w:left w:val="none" w:sz="0" w:space="0" w:color="auto"/>
                    <w:bottom w:val="none" w:sz="0" w:space="0" w:color="auto"/>
                    <w:right w:val="none" w:sz="0" w:space="0" w:color="auto"/>
                  </w:divBdr>
                </w:div>
                <w:div w:id="488516603">
                  <w:marLeft w:val="0"/>
                  <w:marRight w:val="0"/>
                  <w:marTop w:val="0"/>
                  <w:marBottom w:val="0"/>
                  <w:divBdr>
                    <w:top w:val="none" w:sz="0" w:space="0" w:color="auto"/>
                    <w:left w:val="none" w:sz="0" w:space="0" w:color="auto"/>
                    <w:bottom w:val="none" w:sz="0" w:space="0" w:color="auto"/>
                    <w:right w:val="none" w:sz="0" w:space="0" w:color="auto"/>
                  </w:divBdr>
                </w:div>
                <w:div w:id="1123227709">
                  <w:marLeft w:val="0"/>
                  <w:marRight w:val="0"/>
                  <w:marTop w:val="0"/>
                  <w:marBottom w:val="0"/>
                  <w:divBdr>
                    <w:top w:val="none" w:sz="0" w:space="0" w:color="auto"/>
                    <w:left w:val="none" w:sz="0" w:space="0" w:color="auto"/>
                    <w:bottom w:val="none" w:sz="0" w:space="0" w:color="auto"/>
                    <w:right w:val="none" w:sz="0" w:space="0" w:color="auto"/>
                  </w:divBdr>
                </w:div>
                <w:div w:id="1572545041">
                  <w:marLeft w:val="0"/>
                  <w:marRight w:val="0"/>
                  <w:marTop w:val="0"/>
                  <w:marBottom w:val="0"/>
                  <w:divBdr>
                    <w:top w:val="none" w:sz="0" w:space="0" w:color="auto"/>
                    <w:left w:val="none" w:sz="0" w:space="0" w:color="auto"/>
                    <w:bottom w:val="none" w:sz="0" w:space="0" w:color="auto"/>
                    <w:right w:val="none" w:sz="0" w:space="0" w:color="auto"/>
                  </w:divBdr>
                </w:div>
                <w:div w:id="186061642">
                  <w:marLeft w:val="0"/>
                  <w:marRight w:val="0"/>
                  <w:marTop w:val="0"/>
                  <w:marBottom w:val="0"/>
                  <w:divBdr>
                    <w:top w:val="none" w:sz="0" w:space="0" w:color="auto"/>
                    <w:left w:val="none" w:sz="0" w:space="0" w:color="auto"/>
                    <w:bottom w:val="none" w:sz="0" w:space="0" w:color="auto"/>
                    <w:right w:val="none" w:sz="0" w:space="0" w:color="auto"/>
                  </w:divBdr>
                </w:div>
                <w:div w:id="41904243">
                  <w:marLeft w:val="0"/>
                  <w:marRight w:val="0"/>
                  <w:marTop w:val="0"/>
                  <w:marBottom w:val="0"/>
                  <w:divBdr>
                    <w:top w:val="none" w:sz="0" w:space="0" w:color="auto"/>
                    <w:left w:val="none" w:sz="0" w:space="0" w:color="auto"/>
                    <w:bottom w:val="none" w:sz="0" w:space="0" w:color="auto"/>
                    <w:right w:val="none" w:sz="0" w:space="0" w:color="auto"/>
                  </w:divBdr>
                </w:div>
                <w:div w:id="660889952">
                  <w:marLeft w:val="0"/>
                  <w:marRight w:val="0"/>
                  <w:marTop w:val="0"/>
                  <w:marBottom w:val="0"/>
                  <w:divBdr>
                    <w:top w:val="none" w:sz="0" w:space="0" w:color="auto"/>
                    <w:left w:val="none" w:sz="0" w:space="0" w:color="auto"/>
                    <w:bottom w:val="none" w:sz="0" w:space="0" w:color="auto"/>
                    <w:right w:val="none" w:sz="0" w:space="0" w:color="auto"/>
                  </w:divBdr>
                </w:div>
                <w:div w:id="1423909854">
                  <w:marLeft w:val="0"/>
                  <w:marRight w:val="0"/>
                  <w:marTop w:val="0"/>
                  <w:marBottom w:val="0"/>
                  <w:divBdr>
                    <w:top w:val="none" w:sz="0" w:space="0" w:color="auto"/>
                    <w:left w:val="none" w:sz="0" w:space="0" w:color="auto"/>
                    <w:bottom w:val="none" w:sz="0" w:space="0" w:color="auto"/>
                    <w:right w:val="none" w:sz="0" w:space="0" w:color="auto"/>
                  </w:divBdr>
                </w:div>
                <w:div w:id="391119578">
                  <w:marLeft w:val="0"/>
                  <w:marRight w:val="0"/>
                  <w:marTop w:val="0"/>
                  <w:marBottom w:val="0"/>
                  <w:divBdr>
                    <w:top w:val="none" w:sz="0" w:space="0" w:color="auto"/>
                    <w:left w:val="none" w:sz="0" w:space="0" w:color="auto"/>
                    <w:bottom w:val="none" w:sz="0" w:space="0" w:color="auto"/>
                    <w:right w:val="none" w:sz="0" w:space="0" w:color="auto"/>
                  </w:divBdr>
                </w:div>
                <w:div w:id="1700159671">
                  <w:marLeft w:val="0"/>
                  <w:marRight w:val="0"/>
                  <w:marTop w:val="0"/>
                  <w:marBottom w:val="0"/>
                  <w:divBdr>
                    <w:top w:val="none" w:sz="0" w:space="0" w:color="auto"/>
                    <w:left w:val="none" w:sz="0" w:space="0" w:color="auto"/>
                    <w:bottom w:val="none" w:sz="0" w:space="0" w:color="auto"/>
                    <w:right w:val="none" w:sz="0" w:space="0" w:color="auto"/>
                  </w:divBdr>
                </w:div>
                <w:div w:id="1670055615">
                  <w:marLeft w:val="0"/>
                  <w:marRight w:val="0"/>
                  <w:marTop w:val="0"/>
                  <w:marBottom w:val="0"/>
                  <w:divBdr>
                    <w:top w:val="none" w:sz="0" w:space="0" w:color="auto"/>
                    <w:left w:val="none" w:sz="0" w:space="0" w:color="auto"/>
                    <w:bottom w:val="none" w:sz="0" w:space="0" w:color="auto"/>
                    <w:right w:val="none" w:sz="0" w:space="0" w:color="auto"/>
                  </w:divBdr>
                </w:div>
                <w:div w:id="1691224132">
                  <w:marLeft w:val="0"/>
                  <w:marRight w:val="0"/>
                  <w:marTop w:val="0"/>
                  <w:marBottom w:val="0"/>
                  <w:divBdr>
                    <w:top w:val="none" w:sz="0" w:space="0" w:color="auto"/>
                    <w:left w:val="none" w:sz="0" w:space="0" w:color="auto"/>
                    <w:bottom w:val="none" w:sz="0" w:space="0" w:color="auto"/>
                    <w:right w:val="none" w:sz="0" w:space="0" w:color="auto"/>
                  </w:divBdr>
                </w:div>
                <w:div w:id="489905115">
                  <w:marLeft w:val="0"/>
                  <w:marRight w:val="0"/>
                  <w:marTop w:val="0"/>
                  <w:marBottom w:val="0"/>
                  <w:divBdr>
                    <w:top w:val="none" w:sz="0" w:space="0" w:color="auto"/>
                    <w:left w:val="none" w:sz="0" w:space="0" w:color="auto"/>
                    <w:bottom w:val="none" w:sz="0" w:space="0" w:color="auto"/>
                    <w:right w:val="none" w:sz="0" w:space="0" w:color="auto"/>
                  </w:divBdr>
                </w:div>
                <w:div w:id="339814859">
                  <w:marLeft w:val="0"/>
                  <w:marRight w:val="0"/>
                  <w:marTop w:val="0"/>
                  <w:marBottom w:val="0"/>
                  <w:divBdr>
                    <w:top w:val="none" w:sz="0" w:space="0" w:color="auto"/>
                    <w:left w:val="none" w:sz="0" w:space="0" w:color="auto"/>
                    <w:bottom w:val="none" w:sz="0" w:space="0" w:color="auto"/>
                    <w:right w:val="none" w:sz="0" w:space="0" w:color="auto"/>
                  </w:divBdr>
                </w:div>
                <w:div w:id="1465999197">
                  <w:marLeft w:val="0"/>
                  <w:marRight w:val="0"/>
                  <w:marTop w:val="0"/>
                  <w:marBottom w:val="0"/>
                  <w:divBdr>
                    <w:top w:val="none" w:sz="0" w:space="0" w:color="auto"/>
                    <w:left w:val="none" w:sz="0" w:space="0" w:color="auto"/>
                    <w:bottom w:val="none" w:sz="0" w:space="0" w:color="auto"/>
                    <w:right w:val="none" w:sz="0" w:space="0" w:color="auto"/>
                  </w:divBdr>
                </w:div>
                <w:div w:id="519975096">
                  <w:marLeft w:val="0"/>
                  <w:marRight w:val="0"/>
                  <w:marTop w:val="0"/>
                  <w:marBottom w:val="0"/>
                  <w:divBdr>
                    <w:top w:val="none" w:sz="0" w:space="0" w:color="auto"/>
                    <w:left w:val="none" w:sz="0" w:space="0" w:color="auto"/>
                    <w:bottom w:val="none" w:sz="0" w:space="0" w:color="auto"/>
                    <w:right w:val="none" w:sz="0" w:space="0" w:color="auto"/>
                  </w:divBdr>
                </w:div>
                <w:div w:id="423651524">
                  <w:marLeft w:val="0"/>
                  <w:marRight w:val="0"/>
                  <w:marTop w:val="0"/>
                  <w:marBottom w:val="0"/>
                  <w:divBdr>
                    <w:top w:val="none" w:sz="0" w:space="0" w:color="auto"/>
                    <w:left w:val="none" w:sz="0" w:space="0" w:color="auto"/>
                    <w:bottom w:val="none" w:sz="0" w:space="0" w:color="auto"/>
                    <w:right w:val="none" w:sz="0" w:space="0" w:color="auto"/>
                  </w:divBdr>
                </w:div>
                <w:div w:id="1314677845">
                  <w:marLeft w:val="0"/>
                  <w:marRight w:val="0"/>
                  <w:marTop w:val="0"/>
                  <w:marBottom w:val="0"/>
                  <w:divBdr>
                    <w:top w:val="none" w:sz="0" w:space="0" w:color="auto"/>
                    <w:left w:val="none" w:sz="0" w:space="0" w:color="auto"/>
                    <w:bottom w:val="none" w:sz="0" w:space="0" w:color="auto"/>
                    <w:right w:val="none" w:sz="0" w:space="0" w:color="auto"/>
                  </w:divBdr>
                </w:div>
                <w:div w:id="1136026716">
                  <w:marLeft w:val="0"/>
                  <w:marRight w:val="0"/>
                  <w:marTop w:val="0"/>
                  <w:marBottom w:val="0"/>
                  <w:divBdr>
                    <w:top w:val="none" w:sz="0" w:space="0" w:color="auto"/>
                    <w:left w:val="none" w:sz="0" w:space="0" w:color="auto"/>
                    <w:bottom w:val="none" w:sz="0" w:space="0" w:color="auto"/>
                    <w:right w:val="none" w:sz="0" w:space="0" w:color="auto"/>
                  </w:divBdr>
                </w:div>
                <w:div w:id="1118065317">
                  <w:marLeft w:val="0"/>
                  <w:marRight w:val="0"/>
                  <w:marTop w:val="0"/>
                  <w:marBottom w:val="0"/>
                  <w:divBdr>
                    <w:top w:val="none" w:sz="0" w:space="0" w:color="auto"/>
                    <w:left w:val="none" w:sz="0" w:space="0" w:color="auto"/>
                    <w:bottom w:val="none" w:sz="0" w:space="0" w:color="auto"/>
                    <w:right w:val="none" w:sz="0" w:space="0" w:color="auto"/>
                  </w:divBdr>
                </w:div>
                <w:div w:id="653022021">
                  <w:marLeft w:val="0"/>
                  <w:marRight w:val="0"/>
                  <w:marTop w:val="0"/>
                  <w:marBottom w:val="0"/>
                  <w:divBdr>
                    <w:top w:val="none" w:sz="0" w:space="0" w:color="auto"/>
                    <w:left w:val="none" w:sz="0" w:space="0" w:color="auto"/>
                    <w:bottom w:val="none" w:sz="0" w:space="0" w:color="auto"/>
                    <w:right w:val="none" w:sz="0" w:space="0" w:color="auto"/>
                  </w:divBdr>
                </w:div>
                <w:div w:id="602030663">
                  <w:marLeft w:val="0"/>
                  <w:marRight w:val="0"/>
                  <w:marTop w:val="0"/>
                  <w:marBottom w:val="0"/>
                  <w:divBdr>
                    <w:top w:val="none" w:sz="0" w:space="0" w:color="auto"/>
                    <w:left w:val="none" w:sz="0" w:space="0" w:color="auto"/>
                    <w:bottom w:val="none" w:sz="0" w:space="0" w:color="auto"/>
                    <w:right w:val="none" w:sz="0" w:space="0" w:color="auto"/>
                  </w:divBdr>
                </w:div>
                <w:div w:id="763380814">
                  <w:marLeft w:val="0"/>
                  <w:marRight w:val="0"/>
                  <w:marTop w:val="0"/>
                  <w:marBottom w:val="0"/>
                  <w:divBdr>
                    <w:top w:val="none" w:sz="0" w:space="0" w:color="auto"/>
                    <w:left w:val="none" w:sz="0" w:space="0" w:color="auto"/>
                    <w:bottom w:val="none" w:sz="0" w:space="0" w:color="auto"/>
                    <w:right w:val="none" w:sz="0" w:space="0" w:color="auto"/>
                  </w:divBdr>
                </w:div>
                <w:div w:id="2062901727">
                  <w:marLeft w:val="0"/>
                  <w:marRight w:val="0"/>
                  <w:marTop w:val="0"/>
                  <w:marBottom w:val="0"/>
                  <w:divBdr>
                    <w:top w:val="none" w:sz="0" w:space="0" w:color="auto"/>
                    <w:left w:val="none" w:sz="0" w:space="0" w:color="auto"/>
                    <w:bottom w:val="none" w:sz="0" w:space="0" w:color="auto"/>
                    <w:right w:val="none" w:sz="0" w:space="0" w:color="auto"/>
                  </w:divBdr>
                </w:div>
                <w:div w:id="1357000482">
                  <w:marLeft w:val="0"/>
                  <w:marRight w:val="0"/>
                  <w:marTop w:val="0"/>
                  <w:marBottom w:val="0"/>
                  <w:divBdr>
                    <w:top w:val="none" w:sz="0" w:space="0" w:color="auto"/>
                    <w:left w:val="none" w:sz="0" w:space="0" w:color="auto"/>
                    <w:bottom w:val="none" w:sz="0" w:space="0" w:color="auto"/>
                    <w:right w:val="none" w:sz="0" w:space="0" w:color="auto"/>
                  </w:divBdr>
                </w:div>
                <w:div w:id="1395197458">
                  <w:marLeft w:val="0"/>
                  <w:marRight w:val="0"/>
                  <w:marTop w:val="0"/>
                  <w:marBottom w:val="0"/>
                  <w:divBdr>
                    <w:top w:val="none" w:sz="0" w:space="0" w:color="auto"/>
                    <w:left w:val="none" w:sz="0" w:space="0" w:color="auto"/>
                    <w:bottom w:val="none" w:sz="0" w:space="0" w:color="auto"/>
                    <w:right w:val="none" w:sz="0" w:space="0" w:color="auto"/>
                  </w:divBdr>
                </w:div>
                <w:div w:id="1984504563">
                  <w:marLeft w:val="0"/>
                  <w:marRight w:val="0"/>
                  <w:marTop w:val="0"/>
                  <w:marBottom w:val="0"/>
                  <w:divBdr>
                    <w:top w:val="none" w:sz="0" w:space="0" w:color="auto"/>
                    <w:left w:val="none" w:sz="0" w:space="0" w:color="auto"/>
                    <w:bottom w:val="none" w:sz="0" w:space="0" w:color="auto"/>
                    <w:right w:val="none" w:sz="0" w:space="0" w:color="auto"/>
                  </w:divBdr>
                </w:div>
                <w:div w:id="12343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80739">
          <w:marLeft w:val="0"/>
          <w:marRight w:val="0"/>
          <w:marTop w:val="0"/>
          <w:marBottom w:val="0"/>
          <w:divBdr>
            <w:top w:val="none" w:sz="0" w:space="0" w:color="auto"/>
            <w:left w:val="none" w:sz="0" w:space="0" w:color="auto"/>
            <w:bottom w:val="none" w:sz="0" w:space="0" w:color="auto"/>
            <w:right w:val="none" w:sz="0" w:space="0" w:color="auto"/>
          </w:divBdr>
          <w:divsChild>
            <w:div w:id="1443919119">
              <w:marLeft w:val="0"/>
              <w:marRight w:val="0"/>
              <w:marTop w:val="0"/>
              <w:marBottom w:val="0"/>
              <w:divBdr>
                <w:top w:val="none" w:sz="0" w:space="0" w:color="auto"/>
                <w:left w:val="none" w:sz="0" w:space="0" w:color="auto"/>
                <w:bottom w:val="none" w:sz="0" w:space="0" w:color="auto"/>
                <w:right w:val="none" w:sz="0" w:space="0" w:color="auto"/>
              </w:divBdr>
              <w:divsChild>
                <w:div w:id="621572039">
                  <w:marLeft w:val="0"/>
                  <w:marRight w:val="0"/>
                  <w:marTop w:val="0"/>
                  <w:marBottom w:val="0"/>
                  <w:divBdr>
                    <w:top w:val="none" w:sz="0" w:space="0" w:color="auto"/>
                    <w:left w:val="none" w:sz="0" w:space="0" w:color="auto"/>
                    <w:bottom w:val="none" w:sz="0" w:space="0" w:color="auto"/>
                    <w:right w:val="none" w:sz="0" w:space="0" w:color="auto"/>
                  </w:divBdr>
                </w:div>
                <w:div w:id="1234005539">
                  <w:marLeft w:val="0"/>
                  <w:marRight w:val="0"/>
                  <w:marTop w:val="0"/>
                  <w:marBottom w:val="0"/>
                  <w:divBdr>
                    <w:top w:val="none" w:sz="0" w:space="0" w:color="auto"/>
                    <w:left w:val="none" w:sz="0" w:space="0" w:color="auto"/>
                    <w:bottom w:val="none" w:sz="0" w:space="0" w:color="auto"/>
                    <w:right w:val="none" w:sz="0" w:space="0" w:color="auto"/>
                  </w:divBdr>
                </w:div>
                <w:div w:id="1610893145">
                  <w:marLeft w:val="0"/>
                  <w:marRight w:val="0"/>
                  <w:marTop w:val="0"/>
                  <w:marBottom w:val="0"/>
                  <w:divBdr>
                    <w:top w:val="none" w:sz="0" w:space="0" w:color="auto"/>
                    <w:left w:val="none" w:sz="0" w:space="0" w:color="auto"/>
                    <w:bottom w:val="none" w:sz="0" w:space="0" w:color="auto"/>
                    <w:right w:val="none" w:sz="0" w:space="0" w:color="auto"/>
                  </w:divBdr>
                </w:div>
                <w:div w:id="1212771830">
                  <w:marLeft w:val="0"/>
                  <w:marRight w:val="0"/>
                  <w:marTop w:val="0"/>
                  <w:marBottom w:val="0"/>
                  <w:divBdr>
                    <w:top w:val="none" w:sz="0" w:space="0" w:color="auto"/>
                    <w:left w:val="none" w:sz="0" w:space="0" w:color="auto"/>
                    <w:bottom w:val="none" w:sz="0" w:space="0" w:color="auto"/>
                    <w:right w:val="none" w:sz="0" w:space="0" w:color="auto"/>
                  </w:divBdr>
                </w:div>
                <w:div w:id="615983022">
                  <w:marLeft w:val="0"/>
                  <w:marRight w:val="0"/>
                  <w:marTop w:val="0"/>
                  <w:marBottom w:val="0"/>
                  <w:divBdr>
                    <w:top w:val="none" w:sz="0" w:space="0" w:color="auto"/>
                    <w:left w:val="none" w:sz="0" w:space="0" w:color="auto"/>
                    <w:bottom w:val="none" w:sz="0" w:space="0" w:color="auto"/>
                    <w:right w:val="none" w:sz="0" w:space="0" w:color="auto"/>
                  </w:divBdr>
                </w:div>
                <w:div w:id="1513257528">
                  <w:marLeft w:val="0"/>
                  <w:marRight w:val="0"/>
                  <w:marTop w:val="0"/>
                  <w:marBottom w:val="0"/>
                  <w:divBdr>
                    <w:top w:val="none" w:sz="0" w:space="0" w:color="auto"/>
                    <w:left w:val="none" w:sz="0" w:space="0" w:color="auto"/>
                    <w:bottom w:val="none" w:sz="0" w:space="0" w:color="auto"/>
                    <w:right w:val="none" w:sz="0" w:space="0" w:color="auto"/>
                  </w:divBdr>
                </w:div>
                <w:div w:id="1436511587">
                  <w:marLeft w:val="0"/>
                  <w:marRight w:val="0"/>
                  <w:marTop w:val="0"/>
                  <w:marBottom w:val="0"/>
                  <w:divBdr>
                    <w:top w:val="none" w:sz="0" w:space="0" w:color="auto"/>
                    <w:left w:val="none" w:sz="0" w:space="0" w:color="auto"/>
                    <w:bottom w:val="none" w:sz="0" w:space="0" w:color="auto"/>
                    <w:right w:val="none" w:sz="0" w:space="0" w:color="auto"/>
                  </w:divBdr>
                </w:div>
                <w:div w:id="573666245">
                  <w:marLeft w:val="0"/>
                  <w:marRight w:val="0"/>
                  <w:marTop w:val="0"/>
                  <w:marBottom w:val="0"/>
                  <w:divBdr>
                    <w:top w:val="none" w:sz="0" w:space="0" w:color="auto"/>
                    <w:left w:val="none" w:sz="0" w:space="0" w:color="auto"/>
                    <w:bottom w:val="none" w:sz="0" w:space="0" w:color="auto"/>
                    <w:right w:val="none" w:sz="0" w:space="0" w:color="auto"/>
                  </w:divBdr>
                </w:div>
                <w:div w:id="1933007246">
                  <w:marLeft w:val="0"/>
                  <w:marRight w:val="0"/>
                  <w:marTop w:val="0"/>
                  <w:marBottom w:val="0"/>
                  <w:divBdr>
                    <w:top w:val="none" w:sz="0" w:space="0" w:color="auto"/>
                    <w:left w:val="none" w:sz="0" w:space="0" w:color="auto"/>
                    <w:bottom w:val="none" w:sz="0" w:space="0" w:color="auto"/>
                    <w:right w:val="none" w:sz="0" w:space="0" w:color="auto"/>
                  </w:divBdr>
                </w:div>
                <w:div w:id="1364750238">
                  <w:marLeft w:val="0"/>
                  <w:marRight w:val="0"/>
                  <w:marTop w:val="0"/>
                  <w:marBottom w:val="0"/>
                  <w:divBdr>
                    <w:top w:val="none" w:sz="0" w:space="0" w:color="auto"/>
                    <w:left w:val="none" w:sz="0" w:space="0" w:color="auto"/>
                    <w:bottom w:val="none" w:sz="0" w:space="0" w:color="auto"/>
                    <w:right w:val="none" w:sz="0" w:space="0" w:color="auto"/>
                  </w:divBdr>
                </w:div>
                <w:div w:id="998657253">
                  <w:marLeft w:val="0"/>
                  <w:marRight w:val="0"/>
                  <w:marTop w:val="0"/>
                  <w:marBottom w:val="0"/>
                  <w:divBdr>
                    <w:top w:val="none" w:sz="0" w:space="0" w:color="auto"/>
                    <w:left w:val="none" w:sz="0" w:space="0" w:color="auto"/>
                    <w:bottom w:val="none" w:sz="0" w:space="0" w:color="auto"/>
                    <w:right w:val="none" w:sz="0" w:space="0" w:color="auto"/>
                  </w:divBdr>
                </w:div>
                <w:div w:id="2053186386">
                  <w:marLeft w:val="0"/>
                  <w:marRight w:val="0"/>
                  <w:marTop w:val="0"/>
                  <w:marBottom w:val="0"/>
                  <w:divBdr>
                    <w:top w:val="none" w:sz="0" w:space="0" w:color="auto"/>
                    <w:left w:val="none" w:sz="0" w:space="0" w:color="auto"/>
                    <w:bottom w:val="none" w:sz="0" w:space="0" w:color="auto"/>
                    <w:right w:val="none" w:sz="0" w:space="0" w:color="auto"/>
                  </w:divBdr>
                </w:div>
                <w:div w:id="157696707">
                  <w:marLeft w:val="0"/>
                  <w:marRight w:val="0"/>
                  <w:marTop w:val="0"/>
                  <w:marBottom w:val="0"/>
                  <w:divBdr>
                    <w:top w:val="none" w:sz="0" w:space="0" w:color="auto"/>
                    <w:left w:val="none" w:sz="0" w:space="0" w:color="auto"/>
                    <w:bottom w:val="none" w:sz="0" w:space="0" w:color="auto"/>
                    <w:right w:val="none" w:sz="0" w:space="0" w:color="auto"/>
                  </w:divBdr>
                </w:div>
                <w:div w:id="1231115167">
                  <w:marLeft w:val="0"/>
                  <w:marRight w:val="0"/>
                  <w:marTop w:val="0"/>
                  <w:marBottom w:val="0"/>
                  <w:divBdr>
                    <w:top w:val="none" w:sz="0" w:space="0" w:color="auto"/>
                    <w:left w:val="none" w:sz="0" w:space="0" w:color="auto"/>
                    <w:bottom w:val="none" w:sz="0" w:space="0" w:color="auto"/>
                    <w:right w:val="none" w:sz="0" w:space="0" w:color="auto"/>
                  </w:divBdr>
                </w:div>
                <w:div w:id="354961961">
                  <w:marLeft w:val="0"/>
                  <w:marRight w:val="0"/>
                  <w:marTop w:val="0"/>
                  <w:marBottom w:val="0"/>
                  <w:divBdr>
                    <w:top w:val="none" w:sz="0" w:space="0" w:color="auto"/>
                    <w:left w:val="none" w:sz="0" w:space="0" w:color="auto"/>
                    <w:bottom w:val="none" w:sz="0" w:space="0" w:color="auto"/>
                    <w:right w:val="none" w:sz="0" w:space="0" w:color="auto"/>
                  </w:divBdr>
                </w:div>
                <w:div w:id="813524401">
                  <w:marLeft w:val="0"/>
                  <w:marRight w:val="0"/>
                  <w:marTop w:val="0"/>
                  <w:marBottom w:val="0"/>
                  <w:divBdr>
                    <w:top w:val="none" w:sz="0" w:space="0" w:color="auto"/>
                    <w:left w:val="none" w:sz="0" w:space="0" w:color="auto"/>
                    <w:bottom w:val="none" w:sz="0" w:space="0" w:color="auto"/>
                    <w:right w:val="none" w:sz="0" w:space="0" w:color="auto"/>
                  </w:divBdr>
                </w:div>
                <w:div w:id="1753041646">
                  <w:marLeft w:val="0"/>
                  <w:marRight w:val="0"/>
                  <w:marTop w:val="0"/>
                  <w:marBottom w:val="0"/>
                  <w:divBdr>
                    <w:top w:val="none" w:sz="0" w:space="0" w:color="auto"/>
                    <w:left w:val="none" w:sz="0" w:space="0" w:color="auto"/>
                    <w:bottom w:val="none" w:sz="0" w:space="0" w:color="auto"/>
                    <w:right w:val="none" w:sz="0" w:space="0" w:color="auto"/>
                  </w:divBdr>
                </w:div>
                <w:div w:id="918173741">
                  <w:marLeft w:val="0"/>
                  <w:marRight w:val="0"/>
                  <w:marTop w:val="0"/>
                  <w:marBottom w:val="0"/>
                  <w:divBdr>
                    <w:top w:val="none" w:sz="0" w:space="0" w:color="auto"/>
                    <w:left w:val="none" w:sz="0" w:space="0" w:color="auto"/>
                    <w:bottom w:val="none" w:sz="0" w:space="0" w:color="auto"/>
                    <w:right w:val="none" w:sz="0" w:space="0" w:color="auto"/>
                  </w:divBdr>
                </w:div>
                <w:div w:id="951938728">
                  <w:marLeft w:val="0"/>
                  <w:marRight w:val="0"/>
                  <w:marTop w:val="0"/>
                  <w:marBottom w:val="0"/>
                  <w:divBdr>
                    <w:top w:val="none" w:sz="0" w:space="0" w:color="auto"/>
                    <w:left w:val="none" w:sz="0" w:space="0" w:color="auto"/>
                    <w:bottom w:val="none" w:sz="0" w:space="0" w:color="auto"/>
                    <w:right w:val="none" w:sz="0" w:space="0" w:color="auto"/>
                  </w:divBdr>
                </w:div>
                <w:div w:id="1122336443">
                  <w:marLeft w:val="0"/>
                  <w:marRight w:val="0"/>
                  <w:marTop w:val="0"/>
                  <w:marBottom w:val="0"/>
                  <w:divBdr>
                    <w:top w:val="none" w:sz="0" w:space="0" w:color="auto"/>
                    <w:left w:val="none" w:sz="0" w:space="0" w:color="auto"/>
                    <w:bottom w:val="none" w:sz="0" w:space="0" w:color="auto"/>
                    <w:right w:val="none" w:sz="0" w:space="0" w:color="auto"/>
                  </w:divBdr>
                </w:div>
                <w:div w:id="1943416345">
                  <w:marLeft w:val="0"/>
                  <w:marRight w:val="0"/>
                  <w:marTop w:val="0"/>
                  <w:marBottom w:val="0"/>
                  <w:divBdr>
                    <w:top w:val="none" w:sz="0" w:space="0" w:color="auto"/>
                    <w:left w:val="none" w:sz="0" w:space="0" w:color="auto"/>
                    <w:bottom w:val="none" w:sz="0" w:space="0" w:color="auto"/>
                    <w:right w:val="none" w:sz="0" w:space="0" w:color="auto"/>
                  </w:divBdr>
                </w:div>
                <w:div w:id="167789586">
                  <w:marLeft w:val="0"/>
                  <w:marRight w:val="0"/>
                  <w:marTop w:val="0"/>
                  <w:marBottom w:val="0"/>
                  <w:divBdr>
                    <w:top w:val="none" w:sz="0" w:space="0" w:color="auto"/>
                    <w:left w:val="none" w:sz="0" w:space="0" w:color="auto"/>
                    <w:bottom w:val="none" w:sz="0" w:space="0" w:color="auto"/>
                    <w:right w:val="none" w:sz="0" w:space="0" w:color="auto"/>
                  </w:divBdr>
                </w:div>
                <w:div w:id="97259225">
                  <w:marLeft w:val="0"/>
                  <w:marRight w:val="0"/>
                  <w:marTop w:val="0"/>
                  <w:marBottom w:val="0"/>
                  <w:divBdr>
                    <w:top w:val="none" w:sz="0" w:space="0" w:color="auto"/>
                    <w:left w:val="none" w:sz="0" w:space="0" w:color="auto"/>
                    <w:bottom w:val="none" w:sz="0" w:space="0" w:color="auto"/>
                    <w:right w:val="none" w:sz="0" w:space="0" w:color="auto"/>
                  </w:divBdr>
                </w:div>
                <w:div w:id="720639260">
                  <w:marLeft w:val="0"/>
                  <w:marRight w:val="0"/>
                  <w:marTop w:val="0"/>
                  <w:marBottom w:val="0"/>
                  <w:divBdr>
                    <w:top w:val="none" w:sz="0" w:space="0" w:color="auto"/>
                    <w:left w:val="none" w:sz="0" w:space="0" w:color="auto"/>
                    <w:bottom w:val="none" w:sz="0" w:space="0" w:color="auto"/>
                    <w:right w:val="none" w:sz="0" w:space="0" w:color="auto"/>
                  </w:divBdr>
                </w:div>
                <w:div w:id="1639606469">
                  <w:marLeft w:val="0"/>
                  <w:marRight w:val="0"/>
                  <w:marTop w:val="0"/>
                  <w:marBottom w:val="0"/>
                  <w:divBdr>
                    <w:top w:val="none" w:sz="0" w:space="0" w:color="auto"/>
                    <w:left w:val="none" w:sz="0" w:space="0" w:color="auto"/>
                    <w:bottom w:val="none" w:sz="0" w:space="0" w:color="auto"/>
                    <w:right w:val="none" w:sz="0" w:space="0" w:color="auto"/>
                  </w:divBdr>
                </w:div>
                <w:div w:id="1826320019">
                  <w:marLeft w:val="0"/>
                  <w:marRight w:val="0"/>
                  <w:marTop w:val="0"/>
                  <w:marBottom w:val="0"/>
                  <w:divBdr>
                    <w:top w:val="none" w:sz="0" w:space="0" w:color="auto"/>
                    <w:left w:val="none" w:sz="0" w:space="0" w:color="auto"/>
                    <w:bottom w:val="none" w:sz="0" w:space="0" w:color="auto"/>
                    <w:right w:val="none" w:sz="0" w:space="0" w:color="auto"/>
                  </w:divBdr>
                </w:div>
                <w:div w:id="899437742">
                  <w:marLeft w:val="0"/>
                  <w:marRight w:val="0"/>
                  <w:marTop w:val="0"/>
                  <w:marBottom w:val="0"/>
                  <w:divBdr>
                    <w:top w:val="none" w:sz="0" w:space="0" w:color="auto"/>
                    <w:left w:val="none" w:sz="0" w:space="0" w:color="auto"/>
                    <w:bottom w:val="none" w:sz="0" w:space="0" w:color="auto"/>
                    <w:right w:val="none" w:sz="0" w:space="0" w:color="auto"/>
                  </w:divBdr>
                </w:div>
                <w:div w:id="975986931">
                  <w:marLeft w:val="0"/>
                  <w:marRight w:val="0"/>
                  <w:marTop w:val="0"/>
                  <w:marBottom w:val="0"/>
                  <w:divBdr>
                    <w:top w:val="none" w:sz="0" w:space="0" w:color="auto"/>
                    <w:left w:val="none" w:sz="0" w:space="0" w:color="auto"/>
                    <w:bottom w:val="none" w:sz="0" w:space="0" w:color="auto"/>
                    <w:right w:val="none" w:sz="0" w:space="0" w:color="auto"/>
                  </w:divBdr>
                </w:div>
                <w:div w:id="1597909194">
                  <w:marLeft w:val="0"/>
                  <w:marRight w:val="0"/>
                  <w:marTop w:val="0"/>
                  <w:marBottom w:val="0"/>
                  <w:divBdr>
                    <w:top w:val="none" w:sz="0" w:space="0" w:color="auto"/>
                    <w:left w:val="none" w:sz="0" w:space="0" w:color="auto"/>
                    <w:bottom w:val="none" w:sz="0" w:space="0" w:color="auto"/>
                    <w:right w:val="none" w:sz="0" w:space="0" w:color="auto"/>
                  </w:divBdr>
                </w:div>
                <w:div w:id="1880431640">
                  <w:marLeft w:val="0"/>
                  <w:marRight w:val="0"/>
                  <w:marTop w:val="0"/>
                  <w:marBottom w:val="0"/>
                  <w:divBdr>
                    <w:top w:val="none" w:sz="0" w:space="0" w:color="auto"/>
                    <w:left w:val="none" w:sz="0" w:space="0" w:color="auto"/>
                    <w:bottom w:val="none" w:sz="0" w:space="0" w:color="auto"/>
                    <w:right w:val="none" w:sz="0" w:space="0" w:color="auto"/>
                  </w:divBdr>
                </w:div>
                <w:div w:id="1147093157">
                  <w:marLeft w:val="0"/>
                  <w:marRight w:val="0"/>
                  <w:marTop w:val="0"/>
                  <w:marBottom w:val="0"/>
                  <w:divBdr>
                    <w:top w:val="none" w:sz="0" w:space="0" w:color="auto"/>
                    <w:left w:val="none" w:sz="0" w:space="0" w:color="auto"/>
                    <w:bottom w:val="none" w:sz="0" w:space="0" w:color="auto"/>
                    <w:right w:val="none" w:sz="0" w:space="0" w:color="auto"/>
                  </w:divBdr>
                </w:div>
                <w:div w:id="420293774">
                  <w:marLeft w:val="0"/>
                  <w:marRight w:val="0"/>
                  <w:marTop w:val="0"/>
                  <w:marBottom w:val="0"/>
                  <w:divBdr>
                    <w:top w:val="none" w:sz="0" w:space="0" w:color="auto"/>
                    <w:left w:val="none" w:sz="0" w:space="0" w:color="auto"/>
                    <w:bottom w:val="none" w:sz="0" w:space="0" w:color="auto"/>
                    <w:right w:val="none" w:sz="0" w:space="0" w:color="auto"/>
                  </w:divBdr>
                </w:div>
                <w:div w:id="1178230355">
                  <w:marLeft w:val="0"/>
                  <w:marRight w:val="0"/>
                  <w:marTop w:val="0"/>
                  <w:marBottom w:val="0"/>
                  <w:divBdr>
                    <w:top w:val="none" w:sz="0" w:space="0" w:color="auto"/>
                    <w:left w:val="none" w:sz="0" w:space="0" w:color="auto"/>
                    <w:bottom w:val="none" w:sz="0" w:space="0" w:color="auto"/>
                    <w:right w:val="none" w:sz="0" w:space="0" w:color="auto"/>
                  </w:divBdr>
                </w:div>
                <w:div w:id="811796320">
                  <w:marLeft w:val="0"/>
                  <w:marRight w:val="0"/>
                  <w:marTop w:val="0"/>
                  <w:marBottom w:val="0"/>
                  <w:divBdr>
                    <w:top w:val="none" w:sz="0" w:space="0" w:color="auto"/>
                    <w:left w:val="none" w:sz="0" w:space="0" w:color="auto"/>
                    <w:bottom w:val="none" w:sz="0" w:space="0" w:color="auto"/>
                    <w:right w:val="none" w:sz="0" w:space="0" w:color="auto"/>
                  </w:divBdr>
                </w:div>
                <w:div w:id="2052653443">
                  <w:marLeft w:val="0"/>
                  <w:marRight w:val="0"/>
                  <w:marTop w:val="0"/>
                  <w:marBottom w:val="0"/>
                  <w:divBdr>
                    <w:top w:val="none" w:sz="0" w:space="0" w:color="auto"/>
                    <w:left w:val="none" w:sz="0" w:space="0" w:color="auto"/>
                    <w:bottom w:val="none" w:sz="0" w:space="0" w:color="auto"/>
                    <w:right w:val="none" w:sz="0" w:space="0" w:color="auto"/>
                  </w:divBdr>
                </w:div>
                <w:div w:id="418647162">
                  <w:marLeft w:val="0"/>
                  <w:marRight w:val="0"/>
                  <w:marTop w:val="0"/>
                  <w:marBottom w:val="0"/>
                  <w:divBdr>
                    <w:top w:val="none" w:sz="0" w:space="0" w:color="auto"/>
                    <w:left w:val="none" w:sz="0" w:space="0" w:color="auto"/>
                    <w:bottom w:val="none" w:sz="0" w:space="0" w:color="auto"/>
                    <w:right w:val="none" w:sz="0" w:space="0" w:color="auto"/>
                  </w:divBdr>
                </w:div>
                <w:div w:id="1097360347">
                  <w:marLeft w:val="0"/>
                  <w:marRight w:val="0"/>
                  <w:marTop w:val="0"/>
                  <w:marBottom w:val="0"/>
                  <w:divBdr>
                    <w:top w:val="none" w:sz="0" w:space="0" w:color="auto"/>
                    <w:left w:val="none" w:sz="0" w:space="0" w:color="auto"/>
                    <w:bottom w:val="none" w:sz="0" w:space="0" w:color="auto"/>
                    <w:right w:val="none" w:sz="0" w:space="0" w:color="auto"/>
                  </w:divBdr>
                </w:div>
                <w:div w:id="1633098455">
                  <w:marLeft w:val="0"/>
                  <w:marRight w:val="0"/>
                  <w:marTop w:val="0"/>
                  <w:marBottom w:val="0"/>
                  <w:divBdr>
                    <w:top w:val="none" w:sz="0" w:space="0" w:color="auto"/>
                    <w:left w:val="none" w:sz="0" w:space="0" w:color="auto"/>
                    <w:bottom w:val="none" w:sz="0" w:space="0" w:color="auto"/>
                    <w:right w:val="none" w:sz="0" w:space="0" w:color="auto"/>
                  </w:divBdr>
                </w:div>
                <w:div w:id="657267722">
                  <w:marLeft w:val="0"/>
                  <w:marRight w:val="0"/>
                  <w:marTop w:val="0"/>
                  <w:marBottom w:val="0"/>
                  <w:divBdr>
                    <w:top w:val="none" w:sz="0" w:space="0" w:color="auto"/>
                    <w:left w:val="none" w:sz="0" w:space="0" w:color="auto"/>
                    <w:bottom w:val="none" w:sz="0" w:space="0" w:color="auto"/>
                    <w:right w:val="none" w:sz="0" w:space="0" w:color="auto"/>
                  </w:divBdr>
                </w:div>
                <w:div w:id="985278105">
                  <w:marLeft w:val="0"/>
                  <w:marRight w:val="0"/>
                  <w:marTop w:val="0"/>
                  <w:marBottom w:val="0"/>
                  <w:divBdr>
                    <w:top w:val="none" w:sz="0" w:space="0" w:color="auto"/>
                    <w:left w:val="none" w:sz="0" w:space="0" w:color="auto"/>
                    <w:bottom w:val="none" w:sz="0" w:space="0" w:color="auto"/>
                    <w:right w:val="none" w:sz="0" w:space="0" w:color="auto"/>
                  </w:divBdr>
                </w:div>
                <w:div w:id="1190072706">
                  <w:marLeft w:val="0"/>
                  <w:marRight w:val="0"/>
                  <w:marTop w:val="0"/>
                  <w:marBottom w:val="0"/>
                  <w:divBdr>
                    <w:top w:val="none" w:sz="0" w:space="0" w:color="auto"/>
                    <w:left w:val="none" w:sz="0" w:space="0" w:color="auto"/>
                    <w:bottom w:val="none" w:sz="0" w:space="0" w:color="auto"/>
                    <w:right w:val="none" w:sz="0" w:space="0" w:color="auto"/>
                  </w:divBdr>
                </w:div>
                <w:div w:id="813446775">
                  <w:marLeft w:val="0"/>
                  <w:marRight w:val="0"/>
                  <w:marTop w:val="0"/>
                  <w:marBottom w:val="0"/>
                  <w:divBdr>
                    <w:top w:val="none" w:sz="0" w:space="0" w:color="auto"/>
                    <w:left w:val="none" w:sz="0" w:space="0" w:color="auto"/>
                    <w:bottom w:val="none" w:sz="0" w:space="0" w:color="auto"/>
                    <w:right w:val="none" w:sz="0" w:space="0" w:color="auto"/>
                  </w:divBdr>
                </w:div>
                <w:div w:id="75518176">
                  <w:marLeft w:val="0"/>
                  <w:marRight w:val="0"/>
                  <w:marTop w:val="0"/>
                  <w:marBottom w:val="0"/>
                  <w:divBdr>
                    <w:top w:val="none" w:sz="0" w:space="0" w:color="auto"/>
                    <w:left w:val="none" w:sz="0" w:space="0" w:color="auto"/>
                    <w:bottom w:val="none" w:sz="0" w:space="0" w:color="auto"/>
                    <w:right w:val="none" w:sz="0" w:space="0" w:color="auto"/>
                  </w:divBdr>
                </w:div>
                <w:div w:id="859779262">
                  <w:marLeft w:val="0"/>
                  <w:marRight w:val="0"/>
                  <w:marTop w:val="0"/>
                  <w:marBottom w:val="0"/>
                  <w:divBdr>
                    <w:top w:val="none" w:sz="0" w:space="0" w:color="auto"/>
                    <w:left w:val="none" w:sz="0" w:space="0" w:color="auto"/>
                    <w:bottom w:val="none" w:sz="0" w:space="0" w:color="auto"/>
                    <w:right w:val="none" w:sz="0" w:space="0" w:color="auto"/>
                  </w:divBdr>
                </w:div>
                <w:div w:id="220142173">
                  <w:marLeft w:val="0"/>
                  <w:marRight w:val="0"/>
                  <w:marTop w:val="0"/>
                  <w:marBottom w:val="0"/>
                  <w:divBdr>
                    <w:top w:val="none" w:sz="0" w:space="0" w:color="auto"/>
                    <w:left w:val="none" w:sz="0" w:space="0" w:color="auto"/>
                    <w:bottom w:val="none" w:sz="0" w:space="0" w:color="auto"/>
                    <w:right w:val="none" w:sz="0" w:space="0" w:color="auto"/>
                  </w:divBdr>
                </w:div>
                <w:div w:id="1673332007">
                  <w:marLeft w:val="0"/>
                  <w:marRight w:val="0"/>
                  <w:marTop w:val="0"/>
                  <w:marBottom w:val="0"/>
                  <w:divBdr>
                    <w:top w:val="none" w:sz="0" w:space="0" w:color="auto"/>
                    <w:left w:val="none" w:sz="0" w:space="0" w:color="auto"/>
                    <w:bottom w:val="none" w:sz="0" w:space="0" w:color="auto"/>
                    <w:right w:val="none" w:sz="0" w:space="0" w:color="auto"/>
                  </w:divBdr>
                </w:div>
                <w:div w:id="532034084">
                  <w:marLeft w:val="0"/>
                  <w:marRight w:val="0"/>
                  <w:marTop w:val="0"/>
                  <w:marBottom w:val="0"/>
                  <w:divBdr>
                    <w:top w:val="none" w:sz="0" w:space="0" w:color="auto"/>
                    <w:left w:val="none" w:sz="0" w:space="0" w:color="auto"/>
                    <w:bottom w:val="none" w:sz="0" w:space="0" w:color="auto"/>
                    <w:right w:val="none" w:sz="0" w:space="0" w:color="auto"/>
                  </w:divBdr>
                </w:div>
                <w:div w:id="875041223">
                  <w:marLeft w:val="0"/>
                  <w:marRight w:val="0"/>
                  <w:marTop w:val="0"/>
                  <w:marBottom w:val="0"/>
                  <w:divBdr>
                    <w:top w:val="none" w:sz="0" w:space="0" w:color="auto"/>
                    <w:left w:val="none" w:sz="0" w:space="0" w:color="auto"/>
                    <w:bottom w:val="none" w:sz="0" w:space="0" w:color="auto"/>
                    <w:right w:val="none" w:sz="0" w:space="0" w:color="auto"/>
                  </w:divBdr>
                </w:div>
                <w:div w:id="409348042">
                  <w:marLeft w:val="0"/>
                  <w:marRight w:val="0"/>
                  <w:marTop w:val="0"/>
                  <w:marBottom w:val="0"/>
                  <w:divBdr>
                    <w:top w:val="none" w:sz="0" w:space="0" w:color="auto"/>
                    <w:left w:val="none" w:sz="0" w:space="0" w:color="auto"/>
                    <w:bottom w:val="none" w:sz="0" w:space="0" w:color="auto"/>
                    <w:right w:val="none" w:sz="0" w:space="0" w:color="auto"/>
                  </w:divBdr>
                </w:div>
                <w:div w:id="357776915">
                  <w:marLeft w:val="0"/>
                  <w:marRight w:val="0"/>
                  <w:marTop w:val="0"/>
                  <w:marBottom w:val="0"/>
                  <w:divBdr>
                    <w:top w:val="none" w:sz="0" w:space="0" w:color="auto"/>
                    <w:left w:val="none" w:sz="0" w:space="0" w:color="auto"/>
                    <w:bottom w:val="none" w:sz="0" w:space="0" w:color="auto"/>
                    <w:right w:val="none" w:sz="0" w:space="0" w:color="auto"/>
                  </w:divBdr>
                </w:div>
                <w:div w:id="2022587816">
                  <w:marLeft w:val="0"/>
                  <w:marRight w:val="0"/>
                  <w:marTop w:val="0"/>
                  <w:marBottom w:val="0"/>
                  <w:divBdr>
                    <w:top w:val="none" w:sz="0" w:space="0" w:color="auto"/>
                    <w:left w:val="none" w:sz="0" w:space="0" w:color="auto"/>
                    <w:bottom w:val="none" w:sz="0" w:space="0" w:color="auto"/>
                    <w:right w:val="none" w:sz="0" w:space="0" w:color="auto"/>
                  </w:divBdr>
                </w:div>
                <w:div w:id="1658343673">
                  <w:marLeft w:val="0"/>
                  <w:marRight w:val="0"/>
                  <w:marTop w:val="0"/>
                  <w:marBottom w:val="0"/>
                  <w:divBdr>
                    <w:top w:val="none" w:sz="0" w:space="0" w:color="auto"/>
                    <w:left w:val="none" w:sz="0" w:space="0" w:color="auto"/>
                    <w:bottom w:val="none" w:sz="0" w:space="0" w:color="auto"/>
                    <w:right w:val="none" w:sz="0" w:space="0" w:color="auto"/>
                  </w:divBdr>
                </w:div>
                <w:div w:id="1976107892">
                  <w:marLeft w:val="0"/>
                  <w:marRight w:val="0"/>
                  <w:marTop w:val="0"/>
                  <w:marBottom w:val="0"/>
                  <w:divBdr>
                    <w:top w:val="none" w:sz="0" w:space="0" w:color="auto"/>
                    <w:left w:val="none" w:sz="0" w:space="0" w:color="auto"/>
                    <w:bottom w:val="none" w:sz="0" w:space="0" w:color="auto"/>
                    <w:right w:val="none" w:sz="0" w:space="0" w:color="auto"/>
                  </w:divBdr>
                </w:div>
                <w:div w:id="2125490133">
                  <w:marLeft w:val="0"/>
                  <w:marRight w:val="0"/>
                  <w:marTop w:val="0"/>
                  <w:marBottom w:val="0"/>
                  <w:divBdr>
                    <w:top w:val="none" w:sz="0" w:space="0" w:color="auto"/>
                    <w:left w:val="none" w:sz="0" w:space="0" w:color="auto"/>
                    <w:bottom w:val="none" w:sz="0" w:space="0" w:color="auto"/>
                    <w:right w:val="none" w:sz="0" w:space="0" w:color="auto"/>
                  </w:divBdr>
                </w:div>
                <w:div w:id="57704386">
                  <w:marLeft w:val="0"/>
                  <w:marRight w:val="0"/>
                  <w:marTop w:val="0"/>
                  <w:marBottom w:val="0"/>
                  <w:divBdr>
                    <w:top w:val="none" w:sz="0" w:space="0" w:color="auto"/>
                    <w:left w:val="none" w:sz="0" w:space="0" w:color="auto"/>
                    <w:bottom w:val="none" w:sz="0" w:space="0" w:color="auto"/>
                    <w:right w:val="none" w:sz="0" w:space="0" w:color="auto"/>
                  </w:divBdr>
                </w:div>
                <w:div w:id="1382317606">
                  <w:marLeft w:val="0"/>
                  <w:marRight w:val="0"/>
                  <w:marTop w:val="0"/>
                  <w:marBottom w:val="0"/>
                  <w:divBdr>
                    <w:top w:val="none" w:sz="0" w:space="0" w:color="auto"/>
                    <w:left w:val="none" w:sz="0" w:space="0" w:color="auto"/>
                    <w:bottom w:val="none" w:sz="0" w:space="0" w:color="auto"/>
                    <w:right w:val="none" w:sz="0" w:space="0" w:color="auto"/>
                  </w:divBdr>
                </w:div>
                <w:div w:id="489447479">
                  <w:marLeft w:val="0"/>
                  <w:marRight w:val="0"/>
                  <w:marTop w:val="0"/>
                  <w:marBottom w:val="0"/>
                  <w:divBdr>
                    <w:top w:val="none" w:sz="0" w:space="0" w:color="auto"/>
                    <w:left w:val="none" w:sz="0" w:space="0" w:color="auto"/>
                    <w:bottom w:val="none" w:sz="0" w:space="0" w:color="auto"/>
                    <w:right w:val="none" w:sz="0" w:space="0" w:color="auto"/>
                  </w:divBdr>
                </w:div>
                <w:div w:id="960960420">
                  <w:marLeft w:val="0"/>
                  <w:marRight w:val="0"/>
                  <w:marTop w:val="0"/>
                  <w:marBottom w:val="0"/>
                  <w:divBdr>
                    <w:top w:val="none" w:sz="0" w:space="0" w:color="auto"/>
                    <w:left w:val="none" w:sz="0" w:space="0" w:color="auto"/>
                    <w:bottom w:val="none" w:sz="0" w:space="0" w:color="auto"/>
                    <w:right w:val="none" w:sz="0" w:space="0" w:color="auto"/>
                  </w:divBdr>
                </w:div>
                <w:div w:id="1916233054">
                  <w:marLeft w:val="0"/>
                  <w:marRight w:val="0"/>
                  <w:marTop w:val="0"/>
                  <w:marBottom w:val="0"/>
                  <w:divBdr>
                    <w:top w:val="none" w:sz="0" w:space="0" w:color="auto"/>
                    <w:left w:val="none" w:sz="0" w:space="0" w:color="auto"/>
                    <w:bottom w:val="none" w:sz="0" w:space="0" w:color="auto"/>
                    <w:right w:val="none" w:sz="0" w:space="0" w:color="auto"/>
                  </w:divBdr>
                </w:div>
                <w:div w:id="2007199582">
                  <w:marLeft w:val="0"/>
                  <w:marRight w:val="0"/>
                  <w:marTop w:val="0"/>
                  <w:marBottom w:val="0"/>
                  <w:divBdr>
                    <w:top w:val="none" w:sz="0" w:space="0" w:color="auto"/>
                    <w:left w:val="none" w:sz="0" w:space="0" w:color="auto"/>
                    <w:bottom w:val="none" w:sz="0" w:space="0" w:color="auto"/>
                    <w:right w:val="none" w:sz="0" w:space="0" w:color="auto"/>
                  </w:divBdr>
                </w:div>
                <w:div w:id="62797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8561">
          <w:marLeft w:val="0"/>
          <w:marRight w:val="0"/>
          <w:marTop w:val="0"/>
          <w:marBottom w:val="0"/>
          <w:divBdr>
            <w:top w:val="none" w:sz="0" w:space="0" w:color="auto"/>
            <w:left w:val="none" w:sz="0" w:space="0" w:color="auto"/>
            <w:bottom w:val="none" w:sz="0" w:space="0" w:color="auto"/>
            <w:right w:val="none" w:sz="0" w:space="0" w:color="auto"/>
          </w:divBdr>
          <w:divsChild>
            <w:div w:id="867331251">
              <w:marLeft w:val="0"/>
              <w:marRight w:val="0"/>
              <w:marTop w:val="0"/>
              <w:marBottom w:val="0"/>
              <w:divBdr>
                <w:top w:val="none" w:sz="0" w:space="0" w:color="auto"/>
                <w:left w:val="none" w:sz="0" w:space="0" w:color="auto"/>
                <w:bottom w:val="none" w:sz="0" w:space="0" w:color="auto"/>
                <w:right w:val="none" w:sz="0" w:space="0" w:color="auto"/>
              </w:divBdr>
              <w:divsChild>
                <w:div w:id="1847553446">
                  <w:marLeft w:val="0"/>
                  <w:marRight w:val="0"/>
                  <w:marTop w:val="0"/>
                  <w:marBottom w:val="0"/>
                  <w:divBdr>
                    <w:top w:val="none" w:sz="0" w:space="0" w:color="auto"/>
                    <w:left w:val="none" w:sz="0" w:space="0" w:color="auto"/>
                    <w:bottom w:val="none" w:sz="0" w:space="0" w:color="auto"/>
                    <w:right w:val="none" w:sz="0" w:space="0" w:color="auto"/>
                  </w:divBdr>
                </w:div>
                <w:div w:id="774178760">
                  <w:marLeft w:val="0"/>
                  <w:marRight w:val="0"/>
                  <w:marTop w:val="0"/>
                  <w:marBottom w:val="0"/>
                  <w:divBdr>
                    <w:top w:val="none" w:sz="0" w:space="0" w:color="auto"/>
                    <w:left w:val="none" w:sz="0" w:space="0" w:color="auto"/>
                    <w:bottom w:val="none" w:sz="0" w:space="0" w:color="auto"/>
                    <w:right w:val="none" w:sz="0" w:space="0" w:color="auto"/>
                  </w:divBdr>
                </w:div>
                <w:div w:id="286393354">
                  <w:marLeft w:val="0"/>
                  <w:marRight w:val="0"/>
                  <w:marTop w:val="0"/>
                  <w:marBottom w:val="0"/>
                  <w:divBdr>
                    <w:top w:val="none" w:sz="0" w:space="0" w:color="auto"/>
                    <w:left w:val="none" w:sz="0" w:space="0" w:color="auto"/>
                    <w:bottom w:val="none" w:sz="0" w:space="0" w:color="auto"/>
                    <w:right w:val="none" w:sz="0" w:space="0" w:color="auto"/>
                  </w:divBdr>
                </w:div>
                <w:div w:id="93474957">
                  <w:marLeft w:val="0"/>
                  <w:marRight w:val="0"/>
                  <w:marTop w:val="0"/>
                  <w:marBottom w:val="0"/>
                  <w:divBdr>
                    <w:top w:val="none" w:sz="0" w:space="0" w:color="auto"/>
                    <w:left w:val="none" w:sz="0" w:space="0" w:color="auto"/>
                    <w:bottom w:val="none" w:sz="0" w:space="0" w:color="auto"/>
                    <w:right w:val="none" w:sz="0" w:space="0" w:color="auto"/>
                  </w:divBdr>
                </w:div>
                <w:div w:id="1330599036">
                  <w:marLeft w:val="0"/>
                  <w:marRight w:val="0"/>
                  <w:marTop w:val="0"/>
                  <w:marBottom w:val="0"/>
                  <w:divBdr>
                    <w:top w:val="none" w:sz="0" w:space="0" w:color="auto"/>
                    <w:left w:val="none" w:sz="0" w:space="0" w:color="auto"/>
                    <w:bottom w:val="none" w:sz="0" w:space="0" w:color="auto"/>
                    <w:right w:val="none" w:sz="0" w:space="0" w:color="auto"/>
                  </w:divBdr>
                </w:div>
                <w:div w:id="868834423">
                  <w:marLeft w:val="0"/>
                  <w:marRight w:val="0"/>
                  <w:marTop w:val="0"/>
                  <w:marBottom w:val="0"/>
                  <w:divBdr>
                    <w:top w:val="none" w:sz="0" w:space="0" w:color="auto"/>
                    <w:left w:val="none" w:sz="0" w:space="0" w:color="auto"/>
                    <w:bottom w:val="none" w:sz="0" w:space="0" w:color="auto"/>
                    <w:right w:val="none" w:sz="0" w:space="0" w:color="auto"/>
                  </w:divBdr>
                </w:div>
                <w:div w:id="1441991783">
                  <w:marLeft w:val="0"/>
                  <w:marRight w:val="0"/>
                  <w:marTop w:val="0"/>
                  <w:marBottom w:val="0"/>
                  <w:divBdr>
                    <w:top w:val="none" w:sz="0" w:space="0" w:color="auto"/>
                    <w:left w:val="none" w:sz="0" w:space="0" w:color="auto"/>
                    <w:bottom w:val="none" w:sz="0" w:space="0" w:color="auto"/>
                    <w:right w:val="none" w:sz="0" w:space="0" w:color="auto"/>
                  </w:divBdr>
                </w:div>
                <w:div w:id="1631126096">
                  <w:marLeft w:val="0"/>
                  <w:marRight w:val="0"/>
                  <w:marTop w:val="0"/>
                  <w:marBottom w:val="0"/>
                  <w:divBdr>
                    <w:top w:val="none" w:sz="0" w:space="0" w:color="auto"/>
                    <w:left w:val="none" w:sz="0" w:space="0" w:color="auto"/>
                    <w:bottom w:val="none" w:sz="0" w:space="0" w:color="auto"/>
                    <w:right w:val="none" w:sz="0" w:space="0" w:color="auto"/>
                  </w:divBdr>
                </w:div>
                <w:div w:id="785539266">
                  <w:marLeft w:val="0"/>
                  <w:marRight w:val="0"/>
                  <w:marTop w:val="0"/>
                  <w:marBottom w:val="0"/>
                  <w:divBdr>
                    <w:top w:val="none" w:sz="0" w:space="0" w:color="auto"/>
                    <w:left w:val="none" w:sz="0" w:space="0" w:color="auto"/>
                    <w:bottom w:val="none" w:sz="0" w:space="0" w:color="auto"/>
                    <w:right w:val="none" w:sz="0" w:space="0" w:color="auto"/>
                  </w:divBdr>
                </w:div>
                <w:div w:id="582110758">
                  <w:marLeft w:val="0"/>
                  <w:marRight w:val="0"/>
                  <w:marTop w:val="0"/>
                  <w:marBottom w:val="0"/>
                  <w:divBdr>
                    <w:top w:val="none" w:sz="0" w:space="0" w:color="auto"/>
                    <w:left w:val="none" w:sz="0" w:space="0" w:color="auto"/>
                    <w:bottom w:val="none" w:sz="0" w:space="0" w:color="auto"/>
                    <w:right w:val="none" w:sz="0" w:space="0" w:color="auto"/>
                  </w:divBdr>
                </w:div>
                <w:div w:id="871192315">
                  <w:marLeft w:val="0"/>
                  <w:marRight w:val="0"/>
                  <w:marTop w:val="0"/>
                  <w:marBottom w:val="0"/>
                  <w:divBdr>
                    <w:top w:val="none" w:sz="0" w:space="0" w:color="auto"/>
                    <w:left w:val="none" w:sz="0" w:space="0" w:color="auto"/>
                    <w:bottom w:val="none" w:sz="0" w:space="0" w:color="auto"/>
                    <w:right w:val="none" w:sz="0" w:space="0" w:color="auto"/>
                  </w:divBdr>
                </w:div>
                <w:div w:id="200629815">
                  <w:marLeft w:val="0"/>
                  <w:marRight w:val="0"/>
                  <w:marTop w:val="0"/>
                  <w:marBottom w:val="0"/>
                  <w:divBdr>
                    <w:top w:val="none" w:sz="0" w:space="0" w:color="auto"/>
                    <w:left w:val="none" w:sz="0" w:space="0" w:color="auto"/>
                    <w:bottom w:val="none" w:sz="0" w:space="0" w:color="auto"/>
                    <w:right w:val="none" w:sz="0" w:space="0" w:color="auto"/>
                  </w:divBdr>
                </w:div>
                <w:div w:id="151603464">
                  <w:marLeft w:val="0"/>
                  <w:marRight w:val="0"/>
                  <w:marTop w:val="0"/>
                  <w:marBottom w:val="0"/>
                  <w:divBdr>
                    <w:top w:val="none" w:sz="0" w:space="0" w:color="auto"/>
                    <w:left w:val="none" w:sz="0" w:space="0" w:color="auto"/>
                    <w:bottom w:val="none" w:sz="0" w:space="0" w:color="auto"/>
                    <w:right w:val="none" w:sz="0" w:space="0" w:color="auto"/>
                  </w:divBdr>
                </w:div>
                <w:div w:id="1315834198">
                  <w:marLeft w:val="0"/>
                  <w:marRight w:val="0"/>
                  <w:marTop w:val="0"/>
                  <w:marBottom w:val="0"/>
                  <w:divBdr>
                    <w:top w:val="none" w:sz="0" w:space="0" w:color="auto"/>
                    <w:left w:val="none" w:sz="0" w:space="0" w:color="auto"/>
                    <w:bottom w:val="none" w:sz="0" w:space="0" w:color="auto"/>
                    <w:right w:val="none" w:sz="0" w:space="0" w:color="auto"/>
                  </w:divBdr>
                </w:div>
                <w:div w:id="979044262">
                  <w:marLeft w:val="0"/>
                  <w:marRight w:val="0"/>
                  <w:marTop w:val="0"/>
                  <w:marBottom w:val="0"/>
                  <w:divBdr>
                    <w:top w:val="none" w:sz="0" w:space="0" w:color="auto"/>
                    <w:left w:val="none" w:sz="0" w:space="0" w:color="auto"/>
                    <w:bottom w:val="none" w:sz="0" w:space="0" w:color="auto"/>
                    <w:right w:val="none" w:sz="0" w:space="0" w:color="auto"/>
                  </w:divBdr>
                </w:div>
                <w:div w:id="68893929">
                  <w:marLeft w:val="0"/>
                  <w:marRight w:val="0"/>
                  <w:marTop w:val="0"/>
                  <w:marBottom w:val="0"/>
                  <w:divBdr>
                    <w:top w:val="none" w:sz="0" w:space="0" w:color="auto"/>
                    <w:left w:val="none" w:sz="0" w:space="0" w:color="auto"/>
                    <w:bottom w:val="none" w:sz="0" w:space="0" w:color="auto"/>
                    <w:right w:val="none" w:sz="0" w:space="0" w:color="auto"/>
                  </w:divBdr>
                </w:div>
                <w:div w:id="1212419356">
                  <w:marLeft w:val="0"/>
                  <w:marRight w:val="0"/>
                  <w:marTop w:val="0"/>
                  <w:marBottom w:val="0"/>
                  <w:divBdr>
                    <w:top w:val="none" w:sz="0" w:space="0" w:color="auto"/>
                    <w:left w:val="none" w:sz="0" w:space="0" w:color="auto"/>
                    <w:bottom w:val="none" w:sz="0" w:space="0" w:color="auto"/>
                    <w:right w:val="none" w:sz="0" w:space="0" w:color="auto"/>
                  </w:divBdr>
                </w:div>
                <w:div w:id="1785151100">
                  <w:marLeft w:val="0"/>
                  <w:marRight w:val="0"/>
                  <w:marTop w:val="0"/>
                  <w:marBottom w:val="0"/>
                  <w:divBdr>
                    <w:top w:val="none" w:sz="0" w:space="0" w:color="auto"/>
                    <w:left w:val="none" w:sz="0" w:space="0" w:color="auto"/>
                    <w:bottom w:val="none" w:sz="0" w:space="0" w:color="auto"/>
                    <w:right w:val="none" w:sz="0" w:space="0" w:color="auto"/>
                  </w:divBdr>
                </w:div>
                <w:div w:id="844052753">
                  <w:marLeft w:val="0"/>
                  <w:marRight w:val="0"/>
                  <w:marTop w:val="0"/>
                  <w:marBottom w:val="0"/>
                  <w:divBdr>
                    <w:top w:val="none" w:sz="0" w:space="0" w:color="auto"/>
                    <w:left w:val="none" w:sz="0" w:space="0" w:color="auto"/>
                    <w:bottom w:val="none" w:sz="0" w:space="0" w:color="auto"/>
                    <w:right w:val="none" w:sz="0" w:space="0" w:color="auto"/>
                  </w:divBdr>
                </w:div>
                <w:div w:id="1714185550">
                  <w:marLeft w:val="0"/>
                  <w:marRight w:val="0"/>
                  <w:marTop w:val="0"/>
                  <w:marBottom w:val="0"/>
                  <w:divBdr>
                    <w:top w:val="none" w:sz="0" w:space="0" w:color="auto"/>
                    <w:left w:val="none" w:sz="0" w:space="0" w:color="auto"/>
                    <w:bottom w:val="none" w:sz="0" w:space="0" w:color="auto"/>
                    <w:right w:val="none" w:sz="0" w:space="0" w:color="auto"/>
                  </w:divBdr>
                </w:div>
                <w:div w:id="1786333">
                  <w:marLeft w:val="0"/>
                  <w:marRight w:val="0"/>
                  <w:marTop w:val="0"/>
                  <w:marBottom w:val="0"/>
                  <w:divBdr>
                    <w:top w:val="none" w:sz="0" w:space="0" w:color="auto"/>
                    <w:left w:val="none" w:sz="0" w:space="0" w:color="auto"/>
                    <w:bottom w:val="none" w:sz="0" w:space="0" w:color="auto"/>
                    <w:right w:val="none" w:sz="0" w:space="0" w:color="auto"/>
                  </w:divBdr>
                </w:div>
                <w:div w:id="1770396289">
                  <w:marLeft w:val="0"/>
                  <w:marRight w:val="0"/>
                  <w:marTop w:val="0"/>
                  <w:marBottom w:val="0"/>
                  <w:divBdr>
                    <w:top w:val="none" w:sz="0" w:space="0" w:color="auto"/>
                    <w:left w:val="none" w:sz="0" w:space="0" w:color="auto"/>
                    <w:bottom w:val="none" w:sz="0" w:space="0" w:color="auto"/>
                    <w:right w:val="none" w:sz="0" w:space="0" w:color="auto"/>
                  </w:divBdr>
                </w:div>
                <w:div w:id="1282884823">
                  <w:marLeft w:val="0"/>
                  <w:marRight w:val="0"/>
                  <w:marTop w:val="0"/>
                  <w:marBottom w:val="0"/>
                  <w:divBdr>
                    <w:top w:val="none" w:sz="0" w:space="0" w:color="auto"/>
                    <w:left w:val="none" w:sz="0" w:space="0" w:color="auto"/>
                    <w:bottom w:val="none" w:sz="0" w:space="0" w:color="auto"/>
                    <w:right w:val="none" w:sz="0" w:space="0" w:color="auto"/>
                  </w:divBdr>
                </w:div>
                <w:div w:id="286399337">
                  <w:marLeft w:val="0"/>
                  <w:marRight w:val="0"/>
                  <w:marTop w:val="0"/>
                  <w:marBottom w:val="0"/>
                  <w:divBdr>
                    <w:top w:val="none" w:sz="0" w:space="0" w:color="auto"/>
                    <w:left w:val="none" w:sz="0" w:space="0" w:color="auto"/>
                    <w:bottom w:val="none" w:sz="0" w:space="0" w:color="auto"/>
                    <w:right w:val="none" w:sz="0" w:space="0" w:color="auto"/>
                  </w:divBdr>
                </w:div>
                <w:div w:id="679506192">
                  <w:marLeft w:val="0"/>
                  <w:marRight w:val="0"/>
                  <w:marTop w:val="0"/>
                  <w:marBottom w:val="0"/>
                  <w:divBdr>
                    <w:top w:val="none" w:sz="0" w:space="0" w:color="auto"/>
                    <w:left w:val="none" w:sz="0" w:space="0" w:color="auto"/>
                    <w:bottom w:val="none" w:sz="0" w:space="0" w:color="auto"/>
                    <w:right w:val="none" w:sz="0" w:space="0" w:color="auto"/>
                  </w:divBdr>
                </w:div>
                <w:div w:id="302006223">
                  <w:marLeft w:val="0"/>
                  <w:marRight w:val="0"/>
                  <w:marTop w:val="0"/>
                  <w:marBottom w:val="0"/>
                  <w:divBdr>
                    <w:top w:val="none" w:sz="0" w:space="0" w:color="auto"/>
                    <w:left w:val="none" w:sz="0" w:space="0" w:color="auto"/>
                    <w:bottom w:val="none" w:sz="0" w:space="0" w:color="auto"/>
                    <w:right w:val="none" w:sz="0" w:space="0" w:color="auto"/>
                  </w:divBdr>
                </w:div>
                <w:div w:id="1931817310">
                  <w:marLeft w:val="0"/>
                  <w:marRight w:val="0"/>
                  <w:marTop w:val="0"/>
                  <w:marBottom w:val="0"/>
                  <w:divBdr>
                    <w:top w:val="none" w:sz="0" w:space="0" w:color="auto"/>
                    <w:left w:val="none" w:sz="0" w:space="0" w:color="auto"/>
                    <w:bottom w:val="none" w:sz="0" w:space="0" w:color="auto"/>
                    <w:right w:val="none" w:sz="0" w:space="0" w:color="auto"/>
                  </w:divBdr>
                </w:div>
                <w:div w:id="2093306940">
                  <w:marLeft w:val="0"/>
                  <w:marRight w:val="0"/>
                  <w:marTop w:val="0"/>
                  <w:marBottom w:val="0"/>
                  <w:divBdr>
                    <w:top w:val="none" w:sz="0" w:space="0" w:color="auto"/>
                    <w:left w:val="none" w:sz="0" w:space="0" w:color="auto"/>
                    <w:bottom w:val="none" w:sz="0" w:space="0" w:color="auto"/>
                    <w:right w:val="none" w:sz="0" w:space="0" w:color="auto"/>
                  </w:divBdr>
                </w:div>
                <w:div w:id="673647590">
                  <w:marLeft w:val="0"/>
                  <w:marRight w:val="0"/>
                  <w:marTop w:val="0"/>
                  <w:marBottom w:val="0"/>
                  <w:divBdr>
                    <w:top w:val="none" w:sz="0" w:space="0" w:color="auto"/>
                    <w:left w:val="none" w:sz="0" w:space="0" w:color="auto"/>
                    <w:bottom w:val="none" w:sz="0" w:space="0" w:color="auto"/>
                    <w:right w:val="none" w:sz="0" w:space="0" w:color="auto"/>
                  </w:divBdr>
                </w:div>
                <w:div w:id="2012878183">
                  <w:marLeft w:val="0"/>
                  <w:marRight w:val="0"/>
                  <w:marTop w:val="0"/>
                  <w:marBottom w:val="0"/>
                  <w:divBdr>
                    <w:top w:val="none" w:sz="0" w:space="0" w:color="auto"/>
                    <w:left w:val="none" w:sz="0" w:space="0" w:color="auto"/>
                    <w:bottom w:val="none" w:sz="0" w:space="0" w:color="auto"/>
                    <w:right w:val="none" w:sz="0" w:space="0" w:color="auto"/>
                  </w:divBdr>
                </w:div>
                <w:div w:id="635911042">
                  <w:marLeft w:val="0"/>
                  <w:marRight w:val="0"/>
                  <w:marTop w:val="0"/>
                  <w:marBottom w:val="0"/>
                  <w:divBdr>
                    <w:top w:val="none" w:sz="0" w:space="0" w:color="auto"/>
                    <w:left w:val="none" w:sz="0" w:space="0" w:color="auto"/>
                    <w:bottom w:val="none" w:sz="0" w:space="0" w:color="auto"/>
                    <w:right w:val="none" w:sz="0" w:space="0" w:color="auto"/>
                  </w:divBdr>
                </w:div>
                <w:div w:id="324749075">
                  <w:marLeft w:val="0"/>
                  <w:marRight w:val="0"/>
                  <w:marTop w:val="0"/>
                  <w:marBottom w:val="0"/>
                  <w:divBdr>
                    <w:top w:val="none" w:sz="0" w:space="0" w:color="auto"/>
                    <w:left w:val="none" w:sz="0" w:space="0" w:color="auto"/>
                    <w:bottom w:val="none" w:sz="0" w:space="0" w:color="auto"/>
                    <w:right w:val="none" w:sz="0" w:space="0" w:color="auto"/>
                  </w:divBdr>
                </w:div>
                <w:div w:id="1279871107">
                  <w:marLeft w:val="0"/>
                  <w:marRight w:val="0"/>
                  <w:marTop w:val="0"/>
                  <w:marBottom w:val="0"/>
                  <w:divBdr>
                    <w:top w:val="none" w:sz="0" w:space="0" w:color="auto"/>
                    <w:left w:val="none" w:sz="0" w:space="0" w:color="auto"/>
                    <w:bottom w:val="none" w:sz="0" w:space="0" w:color="auto"/>
                    <w:right w:val="none" w:sz="0" w:space="0" w:color="auto"/>
                  </w:divBdr>
                </w:div>
                <w:div w:id="1565405474">
                  <w:marLeft w:val="0"/>
                  <w:marRight w:val="0"/>
                  <w:marTop w:val="0"/>
                  <w:marBottom w:val="0"/>
                  <w:divBdr>
                    <w:top w:val="none" w:sz="0" w:space="0" w:color="auto"/>
                    <w:left w:val="none" w:sz="0" w:space="0" w:color="auto"/>
                    <w:bottom w:val="none" w:sz="0" w:space="0" w:color="auto"/>
                    <w:right w:val="none" w:sz="0" w:space="0" w:color="auto"/>
                  </w:divBdr>
                </w:div>
                <w:div w:id="2146896632">
                  <w:marLeft w:val="0"/>
                  <w:marRight w:val="0"/>
                  <w:marTop w:val="0"/>
                  <w:marBottom w:val="0"/>
                  <w:divBdr>
                    <w:top w:val="none" w:sz="0" w:space="0" w:color="auto"/>
                    <w:left w:val="none" w:sz="0" w:space="0" w:color="auto"/>
                    <w:bottom w:val="none" w:sz="0" w:space="0" w:color="auto"/>
                    <w:right w:val="none" w:sz="0" w:space="0" w:color="auto"/>
                  </w:divBdr>
                </w:div>
                <w:div w:id="1493334823">
                  <w:marLeft w:val="0"/>
                  <w:marRight w:val="0"/>
                  <w:marTop w:val="0"/>
                  <w:marBottom w:val="0"/>
                  <w:divBdr>
                    <w:top w:val="none" w:sz="0" w:space="0" w:color="auto"/>
                    <w:left w:val="none" w:sz="0" w:space="0" w:color="auto"/>
                    <w:bottom w:val="none" w:sz="0" w:space="0" w:color="auto"/>
                    <w:right w:val="none" w:sz="0" w:space="0" w:color="auto"/>
                  </w:divBdr>
                </w:div>
                <w:div w:id="1013993707">
                  <w:marLeft w:val="0"/>
                  <w:marRight w:val="0"/>
                  <w:marTop w:val="0"/>
                  <w:marBottom w:val="0"/>
                  <w:divBdr>
                    <w:top w:val="none" w:sz="0" w:space="0" w:color="auto"/>
                    <w:left w:val="none" w:sz="0" w:space="0" w:color="auto"/>
                    <w:bottom w:val="none" w:sz="0" w:space="0" w:color="auto"/>
                    <w:right w:val="none" w:sz="0" w:space="0" w:color="auto"/>
                  </w:divBdr>
                </w:div>
                <w:div w:id="1966354520">
                  <w:marLeft w:val="0"/>
                  <w:marRight w:val="0"/>
                  <w:marTop w:val="0"/>
                  <w:marBottom w:val="0"/>
                  <w:divBdr>
                    <w:top w:val="none" w:sz="0" w:space="0" w:color="auto"/>
                    <w:left w:val="none" w:sz="0" w:space="0" w:color="auto"/>
                    <w:bottom w:val="none" w:sz="0" w:space="0" w:color="auto"/>
                    <w:right w:val="none" w:sz="0" w:space="0" w:color="auto"/>
                  </w:divBdr>
                </w:div>
                <w:div w:id="1054501249">
                  <w:marLeft w:val="0"/>
                  <w:marRight w:val="0"/>
                  <w:marTop w:val="0"/>
                  <w:marBottom w:val="0"/>
                  <w:divBdr>
                    <w:top w:val="none" w:sz="0" w:space="0" w:color="auto"/>
                    <w:left w:val="none" w:sz="0" w:space="0" w:color="auto"/>
                    <w:bottom w:val="none" w:sz="0" w:space="0" w:color="auto"/>
                    <w:right w:val="none" w:sz="0" w:space="0" w:color="auto"/>
                  </w:divBdr>
                </w:div>
                <w:div w:id="412120450">
                  <w:marLeft w:val="0"/>
                  <w:marRight w:val="0"/>
                  <w:marTop w:val="0"/>
                  <w:marBottom w:val="0"/>
                  <w:divBdr>
                    <w:top w:val="none" w:sz="0" w:space="0" w:color="auto"/>
                    <w:left w:val="none" w:sz="0" w:space="0" w:color="auto"/>
                    <w:bottom w:val="none" w:sz="0" w:space="0" w:color="auto"/>
                    <w:right w:val="none" w:sz="0" w:space="0" w:color="auto"/>
                  </w:divBdr>
                </w:div>
                <w:div w:id="806780681">
                  <w:marLeft w:val="0"/>
                  <w:marRight w:val="0"/>
                  <w:marTop w:val="0"/>
                  <w:marBottom w:val="0"/>
                  <w:divBdr>
                    <w:top w:val="none" w:sz="0" w:space="0" w:color="auto"/>
                    <w:left w:val="none" w:sz="0" w:space="0" w:color="auto"/>
                    <w:bottom w:val="none" w:sz="0" w:space="0" w:color="auto"/>
                    <w:right w:val="none" w:sz="0" w:space="0" w:color="auto"/>
                  </w:divBdr>
                </w:div>
                <w:div w:id="724334493">
                  <w:marLeft w:val="0"/>
                  <w:marRight w:val="0"/>
                  <w:marTop w:val="0"/>
                  <w:marBottom w:val="0"/>
                  <w:divBdr>
                    <w:top w:val="none" w:sz="0" w:space="0" w:color="auto"/>
                    <w:left w:val="none" w:sz="0" w:space="0" w:color="auto"/>
                    <w:bottom w:val="none" w:sz="0" w:space="0" w:color="auto"/>
                    <w:right w:val="none" w:sz="0" w:space="0" w:color="auto"/>
                  </w:divBdr>
                </w:div>
                <w:div w:id="1587182129">
                  <w:marLeft w:val="0"/>
                  <w:marRight w:val="0"/>
                  <w:marTop w:val="0"/>
                  <w:marBottom w:val="0"/>
                  <w:divBdr>
                    <w:top w:val="none" w:sz="0" w:space="0" w:color="auto"/>
                    <w:left w:val="none" w:sz="0" w:space="0" w:color="auto"/>
                    <w:bottom w:val="none" w:sz="0" w:space="0" w:color="auto"/>
                    <w:right w:val="none" w:sz="0" w:space="0" w:color="auto"/>
                  </w:divBdr>
                </w:div>
                <w:div w:id="1398895326">
                  <w:marLeft w:val="0"/>
                  <w:marRight w:val="0"/>
                  <w:marTop w:val="0"/>
                  <w:marBottom w:val="0"/>
                  <w:divBdr>
                    <w:top w:val="none" w:sz="0" w:space="0" w:color="auto"/>
                    <w:left w:val="none" w:sz="0" w:space="0" w:color="auto"/>
                    <w:bottom w:val="none" w:sz="0" w:space="0" w:color="auto"/>
                    <w:right w:val="none" w:sz="0" w:space="0" w:color="auto"/>
                  </w:divBdr>
                </w:div>
                <w:div w:id="1546066095">
                  <w:marLeft w:val="0"/>
                  <w:marRight w:val="0"/>
                  <w:marTop w:val="0"/>
                  <w:marBottom w:val="0"/>
                  <w:divBdr>
                    <w:top w:val="none" w:sz="0" w:space="0" w:color="auto"/>
                    <w:left w:val="none" w:sz="0" w:space="0" w:color="auto"/>
                    <w:bottom w:val="none" w:sz="0" w:space="0" w:color="auto"/>
                    <w:right w:val="none" w:sz="0" w:space="0" w:color="auto"/>
                  </w:divBdr>
                </w:div>
                <w:div w:id="2070417553">
                  <w:marLeft w:val="0"/>
                  <w:marRight w:val="0"/>
                  <w:marTop w:val="0"/>
                  <w:marBottom w:val="0"/>
                  <w:divBdr>
                    <w:top w:val="none" w:sz="0" w:space="0" w:color="auto"/>
                    <w:left w:val="none" w:sz="0" w:space="0" w:color="auto"/>
                    <w:bottom w:val="none" w:sz="0" w:space="0" w:color="auto"/>
                    <w:right w:val="none" w:sz="0" w:space="0" w:color="auto"/>
                  </w:divBdr>
                </w:div>
                <w:div w:id="139151056">
                  <w:marLeft w:val="0"/>
                  <w:marRight w:val="0"/>
                  <w:marTop w:val="0"/>
                  <w:marBottom w:val="0"/>
                  <w:divBdr>
                    <w:top w:val="none" w:sz="0" w:space="0" w:color="auto"/>
                    <w:left w:val="none" w:sz="0" w:space="0" w:color="auto"/>
                    <w:bottom w:val="none" w:sz="0" w:space="0" w:color="auto"/>
                    <w:right w:val="none" w:sz="0" w:space="0" w:color="auto"/>
                  </w:divBdr>
                </w:div>
                <w:div w:id="846941096">
                  <w:marLeft w:val="0"/>
                  <w:marRight w:val="0"/>
                  <w:marTop w:val="0"/>
                  <w:marBottom w:val="0"/>
                  <w:divBdr>
                    <w:top w:val="none" w:sz="0" w:space="0" w:color="auto"/>
                    <w:left w:val="none" w:sz="0" w:space="0" w:color="auto"/>
                    <w:bottom w:val="none" w:sz="0" w:space="0" w:color="auto"/>
                    <w:right w:val="none" w:sz="0" w:space="0" w:color="auto"/>
                  </w:divBdr>
                </w:div>
                <w:div w:id="73819658">
                  <w:marLeft w:val="0"/>
                  <w:marRight w:val="0"/>
                  <w:marTop w:val="0"/>
                  <w:marBottom w:val="0"/>
                  <w:divBdr>
                    <w:top w:val="none" w:sz="0" w:space="0" w:color="auto"/>
                    <w:left w:val="none" w:sz="0" w:space="0" w:color="auto"/>
                    <w:bottom w:val="none" w:sz="0" w:space="0" w:color="auto"/>
                    <w:right w:val="none" w:sz="0" w:space="0" w:color="auto"/>
                  </w:divBdr>
                </w:div>
                <w:div w:id="1000960246">
                  <w:marLeft w:val="0"/>
                  <w:marRight w:val="0"/>
                  <w:marTop w:val="0"/>
                  <w:marBottom w:val="0"/>
                  <w:divBdr>
                    <w:top w:val="none" w:sz="0" w:space="0" w:color="auto"/>
                    <w:left w:val="none" w:sz="0" w:space="0" w:color="auto"/>
                    <w:bottom w:val="none" w:sz="0" w:space="0" w:color="auto"/>
                    <w:right w:val="none" w:sz="0" w:space="0" w:color="auto"/>
                  </w:divBdr>
                </w:div>
                <w:div w:id="903029618">
                  <w:marLeft w:val="0"/>
                  <w:marRight w:val="0"/>
                  <w:marTop w:val="0"/>
                  <w:marBottom w:val="0"/>
                  <w:divBdr>
                    <w:top w:val="none" w:sz="0" w:space="0" w:color="auto"/>
                    <w:left w:val="none" w:sz="0" w:space="0" w:color="auto"/>
                    <w:bottom w:val="none" w:sz="0" w:space="0" w:color="auto"/>
                    <w:right w:val="none" w:sz="0" w:space="0" w:color="auto"/>
                  </w:divBdr>
                </w:div>
                <w:div w:id="1358850814">
                  <w:marLeft w:val="0"/>
                  <w:marRight w:val="0"/>
                  <w:marTop w:val="0"/>
                  <w:marBottom w:val="0"/>
                  <w:divBdr>
                    <w:top w:val="none" w:sz="0" w:space="0" w:color="auto"/>
                    <w:left w:val="none" w:sz="0" w:space="0" w:color="auto"/>
                    <w:bottom w:val="none" w:sz="0" w:space="0" w:color="auto"/>
                    <w:right w:val="none" w:sz="0" w:space="0" w:color="auto"/>
                  </w:divBdr>
                </w:div>
                <w:div w:id="1078479163">
                  <w:marLeft w:val="0"/>
                  <w:marRight w:val="0"/>
                  <w:marTop w:val="0"/>
                  <w:marBottom w:val="0"/>
                  <w:divBdr>
                    <w:top w:val="none" w:sz="0" w:space="0" w:color="auto"/>
                    <w:left w:val="none" w:sz="0" w:space="0" w:color="auto"/>
                    <w:bottom w:val="none" w:sz="0" w:space="0" w:color="auto"/>
                    <w:right w:val="none" w:sz="0" w:space="0" w:color="auto"/>
                  </w:divBdr>
                </w:div>
                <w:div w:id="1916015099">
                  <w:marLeft w:val="0"/>
                  <w:marRight w:val="0"/>
                  <w:marTop w:val="0"/>
                  <w:marBottom w:val="0"/>
                  <w:divBdr>
                    <w:top w:val="none" w:sz="0" w:space="0" w:color="auto"/>
                    <w:left w:val="none" w:sz="0" w:space="0" w:color="auto"/>
                    <w:bottom w:val="none" w:sz="0" w:space="0" w:color="auto"/>
                    <w:right w:val="none" w:sz="0" w:space="0" w:color="auto"/>
                  </w:divBdr>
                </w:div>
                <w:div w:id="1577664786">
                  <w:marLeft w:val="0"/>
                  <w:marRight w:val="0"/>
                  <w:marTop w:val="0"/>
                  <w:marBottom w:val="0"/>
                  <w:divBdr>
                    <w:top w:val="none" w:sz="0" w:space="0" w:color="auto"/>
                    <w:left w:val="none" w:sz="0" w:space="0" w:color="auto"/>
                    <w:bottom w:val="none" w:sz="0" w:space="0" w:color="auto"/>
                    <w:right w:val="none" w:sz="0" w:space="0" w:color="auto"/>
                  </w:divBdr>
                </w:div>
                <w:div w:id="1871142526">
                  <w:marLeft w:val="0"/>
                  <w:marRight w:val="0"/>
                  <w:marTop w:val="0"/>
                  <w:marBottom w:val="0"/>
                  <w:divBdr>
                    <w:top w:val="none" w:sz="0" w:space="0" w:color="auto"/>
                    <w:left w:val="none" w:sz="0" w:space="0" w:color="auto"/>
                    <w:bottom w:val="none" w:sz="0" w:space="0" w:color="auto"/>
                    <w:right w:val="none" w:sz="0" w:space="0" w:color="auto"/>
                  </w:divBdr>
                </w:div>
                <w:div w:id="939680621">
                  <w:marLeft w:val="0"/>
                  <w:marRight w:val="0"/>
                  <w:marTop w:val="0"/>
                  <w:marBottom w:val="0"/>
                  <w:divBdr>
                    <w:top w:val="none" w:sz="0" w:space="0" w:color="auto"/>
                    <w:left w:val="none" w:sz="0" w:space="0" w:color="auto"/>
                    <w:bottom w:val="none" w:sz="0" w:space="0" w:color="auto"/>
                    <w:right w:val="none" w:sz="0" w:space="0" w:color="auto"/>
                  </w:divBdr>
                </w:div>
                <w:div w:id="2019696172">
                  <w:marLeft w:val="0"/>
                  <w:marRight w:val="0"/>
                  <w:marTop w:val="0"/>
                  <w:marBottom w:val="0"/>
                  <w:divBdr>
                    <w:top w:val="none" w:sz="0" w:space="0" w:color="auto"/>
                    <w:left w:val="none" w:sz="0" w:space="0" w:color="auto"/>
                    <w:bottom w:val="none" w:sz="0" w:space="0" w:color="auto"/>
                    <w:right w:val="none" w:sz="0" w:space="0" w:color="auto"/>
                  </w:divBdr>
                </w:div>
                <w:div w:id="433594419">
                  <w:marLeft w:val="0"/>
                  <w:marRight w:val="0"/>
                  <w:marTop w:val="0"/>
                  <w:marBottom w:val="0"/>
                  <w:divBdr>
                    <w:top w:val="none" w:sz="0" w:space="0" w:color="auto"/>
                    <w:left w:val="none" w:sz="0" w:space="0" w:color="auto"/>
                    <w:bottom w:val="none" w:sz="0" w:space="0" w:color="auto"/>
                    <w:right w:val="none" w:sz="0" w:space="0" w:color="auto"/>
                  </w:divBdr>
                </w:div>
                <w:div w:id="1305161007">
                  <w:marLeft w:val="0"/>
                  <w:marRight w:val="0"/>
                  <w:marTop w:val="0"/>
                  <w:marBottom w:val="0"/>
                  <w:divBdr>
                    <w:top w:val="none" w:sz="0" w:space="0" w:color="auto"/>
                    <w:left w:val="none" w:sz="0" w:space="0" w:color="auto"/>
                    <w:bottom w:val="none" w:sz="0" w:space="0" w:color="auto"/>
                    <w:right w:val="none" w:sz="0" w:space="0" w:color="auto"/>
                  </w:divBdr>
                </w:div>
                <w:div w:id="1989624193">
                  <w:marLeft w:val="0"/>
                  <w:marRight w:val="0"/>
                  <w:marTop w:val="0"/>
                  <w:marBottom w:val="0"/>
                  <w:divBdr>
                    <w:top w:val="none" w:sz="0" w:space="0" w:color="auto"/>
                    <w:left w:val="none" w:sz="0" w:space="0" w:color="auto"/>
                    <w:bottom w:val="none" w:sz="0" w:space="0" w:color="auto"/>
                    <w:right w:val="none" w:sz="0" w:space="0" w:color="auto"/>
                  </w:divBdr>
                </w:div>
                <w:div w:id="2126659261">
                  <w:marLeft w:val="0"/>
                  <w:marRight w:val="0"/>
                  <w:marTop w:val="0"/>
                  <w:marBottom w:val="0"/>
                  <w:divBdr>
                    <w:top w:val="none" w:sz="0" w:space="0" w:color="auto"/>
                    <w:left w:val="none" w:sz="0" w:space="0" w:color="auto"/>
                    <w:bottom w:val="none" w:sz="0" w:space="0" w:color="auto"/>
                    <w:right w:val="none" w:sz="0" w:space="0" w:color="auto"/>
                  </w:divBdr>
                </w:div>
                <w:div w:id="209316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8899">
          <w:marLeft w:val="0"/>
          <w:marRight w:val="0"/>
          <w:marTop w:val="0"/>
          <w:marBottom w:val="0"/>
          <w:divBdr>
            <w:top w:val="none" w:sz="0" w:space="0" w:color="auto"/>
            <w:left w:val="none" w:sz="0" w:space="0" w:color="auto"/>
            <w:bottom w:val="none" w:sz="0" w:space="0" w:color="auto"/>
            <w:right w:val="none" w:sz="0" w:space="0" w:color="auto"/>
          </w:divBdr>
          <w:divsChild>
            <w:div w:id="1709257629">
              <w:marLeft w:val="0"/>
              <w:marRight w:val="0"/>
              <w:marTop w:val="0"/>
              <w:marBottom w:val="0"/>
              <w:divBdr>
                <w:top w:val="none" w:sz="0" w:space="0" w:color="auto"/>
                <w:left w:val="none" w:sz="0" w:space="0" w:color="auto"/>
                <w:bottom w:val="none" w:sz="0" w:space="0" w:color="auto"/>
                <w:right w:val="none" w:sz="0" w:space="0" w:color="auto"/>
              </w:divBdr>
            </w:div>
            <w:div w:id="741372714">
              <w:marLeft w:val="0"/>
              <w:marRight w:val="0"/>
              <w:marTop w:val="0"/>
              <w:marBottom w:val="0"/>
              <w:divBdr>
                <w:top w:val="none" w:sz="0" w:space="0" w:color="auto"/>
                <w:left w:val="none" w:sz="0" w:space="0" w:color="auto"/>
                <w:bottom w:val="none" w:sz="0" w:space="0" w:color="auto"/>
                <w:right w:val="none" w:sz="0" w:space="0" w:color="auto"/>
              </w:divBdr>
            </w:div>
            <w:div w:id="1324820623">
              <w:marLeft w:val="0"/>
              <w:marRight w:val="0"/>
              <w:marTop w:val="0"/>
              <w:marBottom w:val="0"/>
              <w:divBdr>
                <w:top w:val="none" w:sz="0" w:space="0" w:color="auto"/>
                <w:left w:val="none" w:sz="0" w:space="0" w:color="auto"/>
                <w:bottom w:val="none" w:sz="0" w:space="0" w:color="auto"/>
                <w:right w:val="none" w:sz="0" w:space="0" w:color="auto"/>
              </w:divBdr>
            </w:div>
            <w:div w:id="2099717773">
              <w:marLeft w:val="0"/>
              <w:marRight w:val="0"/>
              <w:marTop w:val="0"/>
              <w:marBottom w:val="0"/>
              <w:divBdr>
                <w:top w:val="none" w:sz="0" w:space="0" w:color="auto"/>
                <w:left w:val="none" w:sz="0" w:space="0" w:color="auto"/>
                <w:bottom w:val="none" w:sz="0" w:space="0" w:color="auto"/>
                <w:right w:val="none" w:sz="0" w:space="0" w:color="auto"/>
              </w:divBdr>
            </w:div>
            <w:div w:id="285505619">
              <w:marLeft w:val="0"/>
              <w:marRight w:val="0"/>
              <w:marTop w:val="0"/>
              <w:marBottom w:val="0"/>
              <w:divBdr>
                <w:top w:val="none" w:sz="0" w:space="0" w:color="auto"/>
                <w:left w:val="none" w:sz="0" w:space="0" w:color="auto"/>
                <w:bottom w:val="none" w:sz="0" w:space="0" w:color="auto"/>
                <w:right w:val="none" w:sz="0" w:space="0" w:color="auto"/>
              </w:divBdr>
            </w:div>
            <w:div w:id="763191247">
              <w:marLeft w:val="0"/>
              <w:marRight w:val="0"/>
              <w:marTop w:val="0"/>
              <w:marBottom w:val="0"/>
              <w:divBdr>
                <w:top w:val="none" w:sz="0" w:space="0" w:color="auto"/>
                <w:left w:val="none" w:sz="0" w:space="0" w:color="auto"/>
                <w:bottom w:val="none" w:sz="0" w:space="0" w:color="auto"/>
                <w:right w:val="none" w:sz="0" w:space="0" w:color="auto"/>
              </w:divBdr>
            </w:div>
            <w:div w:id="843789275">
              <w:marLeft w:val="0"/>
              <w:marRight w:val="0"/>
              <w:marTop w:val="0"/>
              <w:marBottom w:val="0"/>
              <w:divBdr>
                <w:top w:val="none" w:sz="0" w:space="0" w:color="auto"/>
                <w:left w:val="none" w:sz="0" w:space="0" w:color="auto"/>
                <w:bottom w:val="none" w:sz="0" w:space="0" w:color="auto"/>
                <w:right w:val="none" w:sz="0" w:space="0" w:color="auto"/>
              </w:divBdr>
            </w:div>
            <w:div w:id="2068409602">
              <w:marLeft w:val="0"/>
              <w:marRight w:val="0"/>
              <w:marTop w:val="0"/>
              <w:marBottom w:val="0"/>
              <w:divBdr>
                <w:top w:val="none" w:sz="0" w:space="0" w:color="auto"/>
                <w:left w:val="none" w:sz="0" w:space="0" w:color="auto"/>
                <w:bottom w:val="none" w:sz="0" w:space="0" w:color="auto"/>
                <w:right w:val="none" w:sz="0" w:space="0" w:color="auto"/>
              </w:divBdr>
            </w:div>
            <w:div w:id="101731959">
              <w:marLeft w:val="0"/>
              <w:marRight w:val="0"/>
              <w:marTop w:val="0"/>
              <w:marBottom w:val="0"/>
              <w:divBdr>
                <w:top w:val="none" w:sz="0" w:space="0" w:color="auto"/>
                <w:left w:val="none" w:sz="0" w:space="0" w:color="auto"/>
                <w:bottom w:val="none" w:sz="0" w:space="0" w:color="auto"/>
                <w:right w:val="none" w:sz="0" w:space="0" w:color="auto"/>
              </w:divBdr>
            </w:div>
            <w:div w:id="1127430911">
              <w:marLeft w:val="0"/>
              <w:marRight w:val="0"/>
              <w:marTop w:val="0"/>
              <w:marBottom w:val="0"/>
              <w:divBdr>
                <w:top w:val="none" w:sz="0" w:space="0" w:color="auto"/>
                <w:left w:val="none" w:sz="0" w:space="0" w:color="auto"/>
                <w:bottom w:val="none" w:sz="0" w:space="0" w:color="auto"/>
                <w:right w:val="none" w:sz="0" w:space="0" w:color="auto"/>
              </w:divBdr>
            </w:div>
            <w:div w:id="1614289769">
              <w:marLeft w:val="0"/>
              <w:marRight w:val="0"/>
              <w:marTop w:val="0"/>
              <w:marBottom w:val="0"/>
              <w:divBdr>
                <w:top w:val="none" w:sz="0" w:space="0" w:color="auto"/>
                <w:left w:val="none" w:sz="0" w:space="0" w:color="auto"/>
                <w:bottom w:val="none" w:sz="0" w:space="0" w:color="auto"/>
                <w:right w:val="none" w:sz="0" w:space="0" w:color="auto"/>
              </w:divBdr>
            </w:div>
            <w:div w:id="300767466">
              <w:marLeft w:val="0"/>
              <w:marRight w:val="0"/>
              <w:marTop w:val="0"/>
              <w:marBottom w:val="0"/>
              <w:divBdr>
                <w:top w:val="none" w:sz="0" w:space="0" w:color="auto"/>
                <w:left w:val="none" w:sz="0" w:space="0" w:color="auto"/>
                <w:bottom w:val="none" w:sz="0" w:space="0" w:color="auto"/>
                <w:right w:val="none" w:sz="0" w:space="0" w:color="auto"/>
              </w:divBdr>
            </w:div>
            <w:div w:id="510492530">
              <w:marLeft w:val="0"/>
              <w:marRight w:val="0"/>
              <w:marTop w:val="0"/>
              <w:marBottom w:val="0"/>
              <w:divBdr>
                <w:top w:val="none" w:sz="0" w:space="0" w:color="auto"/>
                <w:left w:val="none" w:sz="0" w:space="0" w:color="auto"/>
                <w:bottom w:val="none" w:sz="0" w:space="0" w:color="auto"/>
                <w:right w:val="none" w:sz="0" w:space="0" w:color="auto"/>
              </w:divBdr>
            </w:div>
            <w:div w:id="1424490551">
              <w:marLeft w:val="0"/>
              <w:marRight w:val="0"/>
              <w:marTop w:val="0"/>
              <w:marBottom w:val="0"/>
              <w:divBdr>
                <w:top w:val="none" w:sz="0" w:space="0" w:color="auto"/>
                <w:left w:val="none" w:sz="0" w:space="0" w:color="auto"/>
                <w:bottom w:val="none" w:sz="0" w:space="0" w:color="auto"/>
                <w:right w:val="none" w:sz="0" w:space="0" w:color="auto"/>
              </w:divBdr>
            </w:div>
            <w:div w:id="1201942218">
              <w:marLeft w:val="0"/>
              <w:marRight w:val="0"/>
              <w:marTop w:val="0"/>
              <w:marBottom w:val="0"/>
              <w:divBdr>
                <w:top w:val="none" w:sz="0" w:space="0" w:color="auto"/>
                <w:left w:val="none" w:sz="0" w:space="0" w:color="auto"/>
                <w:bottom w:val="none" w:sz="0" w:space="0" w:color="auto"/>
                <w:right w:val="none" w:sz="0" w:space="0" w:color="auto"/>
              </w:divBdr>
            </w:div>
            <w:div w:id="361783103">
              <w:marLeft w:val="0"/>
              <w:marRight w:val="0"/>
              <w:marTop w:val="0"/>
              <w:marBottom w:val="0"/>
              <w:divBdr>
                <w:top w:val="none" w:sz="0" w:space="0" w:color="auto"/>
                <w:left w:val="none" w:sz="0" w:space="0" w:color="auto"/>
                <w:bottom w:val="none" w:sz="0" w:space="0" w:color="auto"/>
                <w:right w:val="none" w:sz="0" w:space="0" w:color="auto"/>
              </w:divBdr>
            </w:div>
            <w:div w:id="389114029">
              <w:marLeft w:val="0"/>
              <w:marRight w:val="0"/>
              <w:marTop w:val="0"/>
              <w:marBottom w:val="0"/>
              <w:divBdr>
                <w:top w:val="none" w:sz="0" w:space="0" w:color="auto"/>
                <w:left w:val="none" w:sz="0" w:space="0" w:color="auto"/>
                <w:bottom w:val="none" w:sz="0" w:space="0" w:color="auto"/>
                <w:right w:val="none" w:sz="0" w:space="0" w:color="auto"/>
              </w:divBdr>
            </w:div>
            <w:div w:id="1664047599">
              <w:marLeft w:val="0"/>
              <w:marRight w:val="0"/>
              <w:marTop w:val="0"/>
              <w:marBottom w:val="0"/>
              <w:divBdr>
                <w:top w:val="none" w:sz="0" w:space="0" w:color="auto"/>
                <w:left w:val="none" w:sz="0" w:space="0" w:color="auto"/>
                <w:bottom w:val="none" w:sz="0" w:space="0" w:color="auto"/>
                <w:right w:val="none" w:sz="0" w:space="0" w:color="auto"/>
              </w:divBdr>
            </w:div>
            <w:div w:id="1418597138">
              <w:marLeft w:val="0"/>
              <w:marRight w:val="0"/>
              <w:marTop w:val="0"/>
              <w:marBottom w:val="0"/>
              <w:divBdr>
                <w:top w:val="none" w:sz="0" w:space="0" w:color="auto"/>
                <w:left w:val="none" w:sz="0" w:space="0" w:color="auto"/>
                <w:bottom w:val="none" w:sz="0" w:space="0" w:color="auto"/>
                <w:right w:val="none" w:sz="0" w:space="0" w:color="auto"/>
              </w:divBdr>
            </w:div>
            <w:div w:id="672759312">
              <w:marLeft w:val="0"/>
              <w:marRight w:val="0"/>
              <w:marTop w:val="0"/>
              <w:marBottom w:val="0"/>
              <w:divBdr>
                <w:top w:val="none" w:sz="0" w:space="0" w:color="auto"/>
                <w:left w:val="none" w:sz="0" w:space="0" w:color="auto"/>
                <w:bottom w:val="none" w:sz="0" w:space="0" w:color="auto"/>
                <w:right w:val="none" w:sz="0" w:space="0" w:color="auto"/>
              </w:divBdr>
            </w:div>
            <w:div w:id="1487628956">
              <w:marLeft w:val="0"/>
              <w:marRight w:val="0"/>
              <w:marTop w:val="0"/>
              <w:marBottom w:val="0"/>
              <w:divBdr>
                <w:top w:val="none" w:sz="0" w:space="0" w:color="auto"/>
                <w:left w:val="none" w:sz="0" w:space="0" w:color="auto"/>
                <w:bottom w:val="none" w:sz="0" w:space="0" w:color="auto"/>
                <w:right w:val="none" w:sz="0" w:space="0" w:color="auto"/>
              </w:divBdr>
            </w:div>
            <w:div w:id="63191092">
              <w:marLeft w:val="0"/>
              <w:marRight w:val="0"/>
              <w:marTop w:val="0"/>
              <w:marBottom w:val="0"/>
              <w:divBdr>
                <w:top w:val="none" w:sz="0" w:space="0" w:color="auto"/>
                <w:left w:val="none" w:sz="0" w:space="0" w:color="auto"/>
                <w:bottom w:val="none" w:sz="0" w:space="0" w:color="auto"/>
                <w:right w:val="none" w:sz="0" w:space="0" w:color="auto"/>
              </w:divBdr>
            </w:div>
            <w:div w:id="1277787019">
              <w:marLeft w:val="0"/>
              <w:marRight w:val="0"/>
              <w:marTop w:val="0"/>
              <w:marBottom w:val="0"/>
              <w:divBdr>
                <w:top w:val="none" w:sz="0" w:space="0" w:color="auto"/>
                <w:left w:val="none" w:sz="0" w:space="0" w:color="auto"/>
                <w:bottom w:val="none" w:sz="0" w:space="0" w:color="auto"/>
                <w:right w:val="none" w:sz="0" w:space="0" w:color="auto"/>
              </w:divBdr>
            </w:div>
            <w:div w:id="1119491965">
              <w:marLeft w:val="0"/>
              <w:marRight w:val="0"/>
              <w:marTop w:val="0"/>
              <w:marBottom w:val="0"/>
              <w:divBdr>
                <w:top w:val="none" w:sz="0" w:space="0" w:color="auto"/>
                <w:left w:val="none" w:sz="0" w:space="0" w:color="auto"/>
                <w:bottom w:val="none" w:sz="0" w:space="0" w:color="auto"/>
                <w:right w:val="none" w:sz="0" w:space="0" w:color="auto"/>
              </w:divBdr>
            </w:div>
            <w:div w:id="830491486">
              <w:marLeft w:val="0"/>
              <w:marRight w:val="0"/>
              <w:marTop w:val="0"/>
              <w:marBottom w:val="0"/>
              <w:divBdr>
                <w:top w:val="none" w:sz="0" w:space="0" w:color="auto"/>
                <w:left w:val="none" w:sz="0" w:space="0" w:color="auto"/>
                <w:bottom w:val="none" w:sz="0" w:space="0" w:color="auto"/>
                <w:right w:val="none" w:sz="0" w:space="0" w:color="auto"/>
              </w:divBdr>
            </w:div>
            <w:div w:id="1626035124">
              <w:marLeft w:val="0"/>
              <w:marRight w:val="0"/>
              <w:marTop w:val="0"/>
              <w:marBottom w:val="0"/>
              <w:divBdr>
                <w:top w:val="none" w:sz="0" w:space="0" w:color="auto"/>
                <w:left w:val="none" w:sz="0" w:space="0" w:color="auto"/>
                <w:bottom w:val="none" w:sz="0" w:space="0" w:color="auto"/>
                <w:right w:val="none" w:sz="0" w:space="0" w:color="auto"/>
              </w:divBdr>
            </w:div>
            <w:div w:id="1373119705">
              <w:marLeft w:val="0"/>
              <w:marRight w:val="0"/>
              <w:marTop w:val="0"/>
              <w:marBottom w:val="0"/>
              <w:divBdr>
                <w:top w:val="none" w:sz="0" w:space="0" w:color="auto"/>
                <w:left w:val="none" w:sz="0" w:space="0" w:color="auto"/>
                <w:bottom w:val="none" w:sz="0" w:space="0" w:color="auto"/>
                <w:right w:val="none" w:sz="0" w:space="0" w:color="auto"/>
              </w:divBdr>
            </w:div>
            <w:div w:id="452484505">
              <w:marLeft w:val="0"/>
              <w:marRight w:val="0"/>
              <w:marTop w:val="0"/>
              <w:marBottom w:val="0"/>
              <w:divBdr>
                <w:top w:val="none" w:sz="0" w:space="0" w:color="auto"/>
                <w:left w:val="none" w:sz="0" w:space="0" w:color="auto"/>
                <w:bottom w:val="none" w:sz="0" w:space="0" w:color="auto"/>
                <w:right w:val="none" w:sz="0" w:space="0" w:color="auto"/>
              </w:divBdr>
            </w:div>
            <w:div w:id="1469863388">
              <w:marLeft w:val="0"/>
              <w:marRight w:val="0"/>
              <w:marTop w:val="0"/>
              <w:marBottom w:val="0"/>
              <w:divBdr>
                <w:top w:val="none" w:sz="0" w:space="0" w:color="auto"/>
                <w:left w:val="none" w:sz="0" w:space="0" w:color="auto"/>
                <w:bottom w:val="none" w:sz="0" w:space="0" w:color="auto"/>
                <w:right w:val="none" w:sz="0" w:space="0" w:color="auto"/>
              </w:divBdr>
            </w:div>
            <w:div w:id="200023815">
              <w:marLeft w:val="0"/>
              <w:marRight w:val="0"/>
              <w:marTop w:val="0"/>
              <w:marBottom w:val="0"/>
              <w:divBdr>
                <w:top w:val="none" w:sz="0" w:space="0" w:color="auto"/>
                <w:left w:val="none" w:sz="0" w:space="0" w:color="auto"/>
                <w:bottom w:val="none" w:sz="0" w:space="0" w:color="auto"/>
                <w:right w:val="none" w:sz="0" w:space="0" w:color="auto"/>
              </w:divBdr>
            </w:div>
            <w:div w:id="1881627977">
              <w:marLeft w:val="0"/>
              <w:marRight w:val="0"/>
              <w:marTop w:val="0"/>
              <w:marBottom w:val="0"/>
              <w:divBdr>
                <w:top w:val="none" w:sz="0" w:space="0" w:color="auto"/>
                <w:left w:val="none" w:sz="0" w:space="0" w:color="auto"/>
                <w:bottom w:val="none" w:sz="0" w:space="0" w:color="auto"/>
                <w:right w:val="none" w:sz="0" w:space="0" w:color="auto"/>
              </w:divBdr>
            </w:div>
            <w:div w:id="1440755542">
              <w:marLeft w:val="0"/>
              <w:marRight w:val="0"/>
              <w:marTop w:val="0"/>
              <w:marBottom w:val="0"/>
              <w:divBdr>
                <w:top w:val="none" w:sz="0" w:space="0" w:color="auto"/>
                <w:left w:val="none" w:sz="0" w:space="0" w:color="auto"/>
                <w:bottom w:val="none" w:sz="0" w:space="0" w:color="auto"/>
                <w:right w:val="none" w:sz="0" w:space="0" w:color="auto"/>
              </w:divBdr>
            </w:div>
            <w:div w:id="518397789">
              <w:marLeft w:val="0"/>
              <w:marRight w:val="0"/>
              <w:marTop w:val="0"/>
              <w:marBottom w:val="0"/>
              <w:divBdr>
                <w:top w:val="none" w:sz="0" w:space="0" w:color="auto"/>
                <w:left w:val="none" w:sz="0" w:space="0" w:color="auto"/>
                <w:bottom w:val="none" w:sz="0" w:space="0" w:color="auto"/>
                <w:right w:val="none" w:sz="0" w:space="0" w:color="auto"/>
              </w:divBdr>
            </w:div>
            <w:div w:id="1130437927">
              <w:marLeft w:val="0"/>
              <w:marRight w:val="0"/>
              <w:marTop w:val="0"/>
              <w:marBottom w:val="0"/>
              <w:divBdr>
                <w:top w:val="none" w:sz="0" w:space="0" w:color="auto"/>
                <w:left w:val="none" w:sz="0" w:space="0" w:color="auto"/>
                <w:bottom w:val="none" w:sz="0" w:space="0" w:color="auto"/>
                <w:right w:val="none" w:sz="0" w:space="0" w:color="auto"/>
              </w:divBdr>
            </w:div>
            <w:div w:id="1973823412">
              <w:marLeft w:val="0"/>
              <w:marRight w:val="0"/>
              <w:marTop w:val="0"/>
              <w:marBottom w:val="0"/>
              <w:divBdr>
                <w:top w:val="none" w:sz="0" w:space="0" w:color="auto"/>
                <w:left w:val="none" w:sz="0" w:space="0" w:color="auto"/>
                <w:bottom w:val="none" w:sz="0" w:space="0" w:color="auto"/>
                <w:right w:val="none" w:sz="0" w:space="0" w:color="auto"/>
              </w:divBdr>
            </w:div>
            <w:div w:id="927082870">
              <w:marLeft w:val="0"/>
              <w:marRight w:val="0"/>
              <w:marTop w:val="0"/>
              <w:marBottom w:val="0"/>
              <w:divBdr>
                <w:top w:val="none" w:sz="0" w:space="0" w:color="auto"/>
                <w:left w:val="none" w:sz="0" w:space="0" w:color="auto"/>
                <w:bottom w:val="none" w:sz="0" w:space="0" w:color="auto"/>
                <w:right w:val="none" w:sz="0" w:space="0" w:color="auto"/>
              </w:divBdr>
            </w:div>
            <w:div w:id="747849719">
              <w:marLeft w:val="0"/>
              <w:marRight w:val="0"/>
              <w:marTop w:val="0"/>
              <w:marBottom w:val="0"/>
              <w:divBdr>
                <w:top w:val="none" w:sz="0" w:space="0" w:color="auto"/>
                <w:left w:val="none" w:sz="0" w:space="0" w:color="auto"/>
                <w:bottom w:val="none" w:sz="0" w:space="0" w:color="auto"/>
                <w:right w:val="none" w:sz="0" w:space="0" w:color="auto"/>
              </w:divBdr>
            </w:div>
            <w:div w:id="1512374362">
              <w:marLeft w:val="0"/>
              <w:marRight w:val="0"/>
              <w:marTop w:val="0"/>
              <w:marBottom w:val="0"/>
              <w:divBdr>
                <w:top w:val="none" w:sz="0" w:space="0" w:color="auto"/>
                <w:left w:val="none" w:sz="0" w:space="0" w:color="auto"/>
                <w:bottom w:val="none" w:sz="0" w:space="0" w:color="auto"/>
                <w:right w:val="none" w:sz="0" w:space="0" w:color="auto"/>
              </w:divBdr>
            </w:div>
            <w:div w:id="384791103">
              <w:marLeft w:val="0"/>
              <w:marRight w:val="0"/>
              <w:marTop w:val="0"/>
              <w:marBottom w:val="0"/>
              <w:divBdr>
                <w:top w:val="none" w:sz="0" w:space="0" w:color="auto"/>
                <w:left w:val="none" w:sz="0" w:space="0" w:color="auto"/>
                <w:bottom w:val="none" w:sz="0" w:space="0" w:color="auto"/>
                <w:right w:val="none" w:sz="0" w:space="0" w:color="auto"/>
              </w:divBdr>
            </w:div>
            <w:div w:id="1974286531">
              <w:marLeft w:val="0"/>
              <w:marRight w:val="0"/>
              <w:marTop w:val="0"/>
              <w:marBottom w:val="0"/>
              <w:divBdr>
                <w:top w:val="none" w:sz="0" w:space="0" w:color="auto"/>
                <w:left w:val="none" w:sz="0" w:space="0" w:color="auto"/>
                <w:bottom w:val="none" w:sz="0" w:space="0" w:color="auto"/>
                <w:right w:val="none" w:sz="0" w:space="0" w:color="auto"/>
              </w:divBdr>
            </w:div>
            <w:div w:id="660700453">
              <w:marLeft w:val="0"/>
              <w:marRight w:val="0"/>
              <w:marTop w:val="0"/>
              <w:marBottom w:val="0"/>
              <w:divBdr>
                <w:top w:val="none" w:sz="0" w:space="0" w:color="auto"/>
                <w:left w:val="none" w:sz="0" w:space="0" w:color="auto"/>
                <w:bottom w:val="none" w:sz="0" w:space="0" w:color="auto"/>
                <w:right w:val="none" w:sz="0" w:space="0" w:color="auto"/>
              </w:divBdr>
            </w:div>
            <w:div w:id="629484484">
              <w:marLeft w:val="0"/>
              <w:marRight w:val="0"/>
              <w:marTop w:val="0"/>
              <w:marBottom w:val="0"/>
              <w:divBdr>
                <w:top w:val="none" w:sz="0" w:space="0" w:color="auto"/>
                <w:left w:val="none" w:sz="0" w:space="0" w:color="auto"/>
                <w:bottom w:val="none" w:sz="0" w:space="0" w:color="auto"/>
                <w:right w:val="none" w:sz="0" w:space="0" w:color="auto"/>
              </w:divBdr>
            </w:div>
            <w:div w:id="264775526">
              <w:marLeft w:val="0"/>
              <w:marRight w:val="0"/>
              <w:marTop w:val="0"/>
              <w:marBottom w:val="0"/>
              <w:divBdr>
                <w:top w:val="none" w:sz="0" w:space="0" w:color="auto"/>
                <w:left w:val="none" w:sz="0" w:space="0" w:color="auto"/>
                <w:bottom w:val="none" w:sz="0" w:space="0" w:color="auto"/>
                <w:right w:val="none" w:sz="0" w:space="0" w:color="auto"/>
              </w:divBdr>
            </w:div>
            <w:div w:id="289282250">
              <w:marLeft w:val="0"/>
              <w:marRight w:val="0"/>
              <w:marTop w:val="0"/>
              <w:marBottom w:val="0"/>
              <w:divBdr>
                <w:top w:val="none" w:sz="0" w:space="0" w:color="auto"/>
                <w:left w:val="none" w:sz="0" w:space="0" w:color="auto"/>
                <w:bottom w:val="none" w:sz="0" w:space="0" w:color="auto"/>
                <w:right w:val="none" w:sz="0" w:space="0" w:color="auto"/>
              </w:divBdr>
            </w:div>
            <w:div w:id="2131825883">
              <w:marLeft w:val="0"/>
              <w:marRight w:val="0"/>
              <w:marTop w:val="0"/>
              <w:marBottom w:val="0"/>
              <w:divBdr>
                <w:top w:val="none" w:sz="0" w:space="0" w:color="auto"/>
                <w:left w:val="none" w:sz="0" w:space="0" w:color="auto"/>
                <w:bottom w:val="none" w:sz="0" w:space="0" w:color="auto"/>
                <w:right w:val="none" w:sz="0" w:space="0" w:color="auto"/>
              </w:divBdr>
            </w:div>
            <w:div w:id="650642637">
              <w:marLeft w:val="0"/>
              <w:marRight w:val="0"/>
              <w:marTop w:val="0"/>
              <w:marBottom w:val="0"/>
              <w:divBdr>
                <w:top w:val="none" w:sz="0" w:space="0" w:color="auto"/>
                <w:left w:val="none" w:sz="0" w:space="0" w:color="auto"/>
                <w:bottom w:val="none" w:sz="0" w:space="0" w:color="auto"/>
                <w:right w:val="none" w:sz="0" w:space="0" w:color="auto"/>
              </w:divBdr>
            </w:div>
            <w:div w:id="645357609">
              <w:marLeft w:val="0"/>
              <w:marRight w:val="0"/>
              <w:marTop w:val="0"/>
              <w:marBottom w:val="0"/>
              <w:divBdr>
                <w:top w:val="none" w:sz="0" w:space="0" w:color="auto"/>
                <w:left w:val="none" w:sz="0" w:space="0" w:color="auto"/>
                <w:bottom w:val="none" w:sz="0" w:space="0" w:color="auto"/>
                <w:right w:val="none" w:sz="0" w:space="0" w:color="auto"/>
              </w:divBdr>
            </w:div>
            <w:div w:id="817115538">
              <w:marLeft w:val="0"/>
              <w:marRight w:val="0"/>
              <w:marTop w:val="0"/>
              <w:marBottom w:val="0"/>
              <w:divBdr>
                <w:top w:val="none" w:sz="0" w:space="0" w:color="auto"/>
                <w:left w:val="none" w:sz="0" w:space="0" w:color="auto"/>
                <w:bottom w:val="none" w:sz="0" w:space="0" w:color="auto"/>
                <w:right w:val="none" w:sz="0" w:space="0" w:color="auto"/>
              </w:divBdr>
            </w:div>
            <w:div w:id="1266495628">
              <w:marLeft w:val="0"/>
              <w:marRight w:val="0"/>
              <w:marTop w:val="0"/>
              <w:marBottom w:val="0"/>
              <w:divBdr>
                <w:top w:val="none" w:sz="0" w:space="0" w:color="auto"/>
                <w:left w:val="none" w:sz="0" w:space="0" w:color="auto"/>
                <w:bottom w:val="none" w:sz="0" w:space="0" w:color="auto"/>
                <w:right w:val="none" w:sz="0" w:space="0" w:color="auto"/>
              </w:divBdr>
            </w:div>
            <w:div w:id="1849632854">
              <w:marLeft w:val="0"/>
              <w:marRight w:val="0"/>
              <w:marTop w:val="0"/>
              <w:marBottom w:val="0"/>
              <w:divBdr>
                <w:top w:val="none" w:sz="0" w:space="0" w:color="auto"/>
                <w:left w:val="none" w:sz="0" w:space="0" w:color="auto"/>
                <w:bottom w:val="none" w:sz="0" w:space="0" w:color="auto"/>
                <w:right w:val="none" w:sz="0" w:space="0" w:color="auto"/>
              </w:divBdr>
            </w:div>
            <w:div w:id="1908683398">
              <w:marLeft w:val="0"/>
              <w:marRight w:val="0"/>
              <w:marTop w:val="0"/>
              <w:marBottom w:val="0"/>
              <w:divBdr>
                <w:top w:val="none" w:sz="0" w:space="0" w:color="auto"/>
                <w:left w:val="none" w:sz="0" w:space="0" w:color="auto"/>
                <w:bottom w:val="none" w:sz="0" w:space="0" w:color="auto"/>
                <w:right w:val="none" w:sz="0" w:space="0" w:color="auto"/>
              </w:divBdr>
            </w:div>
            <w:div w:id="1358384334">
              <w:marLeft w:val="0"/>
              <w:marRight w:val="0"/>
              <w:marTop w:val="0"/>
              <w:marBottom w:val="0"/>
              <w:divBdr>
                <w:top w:val="none" w:sz="0" w:space="0" w:color="auto"/>
                <w:left w:val="none" w:sz="0" w:space="0" w:color="auto"/>
                <w:bottom w:val="none" w:sz="0" w:space="0" w:color="auto"/>
                <w:right w:val="none" w:sz="0" w:space="0" w:color="auto"/>
              </w:divBdr>
            </w:div>
            <w:div w:id="299967234">
              <w:marLeft w:val="0"/>
              <w:marRight w:val="0"/>
              <w:marTop w:val="0"/>
              <w:marBottom w:val="0"/>
              <w:divBdr>
                <w:top w:val="none" w:sz="0" w:space="0" w:color="auto"/>
                <w:left w:val="none" w:sz="0" w:space="0" w:color="auto"/>
                <w:bottom w:val="none" w:sz="0" w:space="0" w:color="auto"/>
                <w:right w:val="none" w:sz="0" w:space="0" w:color="auto"/>
              </w:divBdr>
            </w:div>
            <w:div w:id="612592078">
              <w:marLeft w:val="0"/>
              <w:marRight w:val="0"/>
              <w:marTop w:val="0"/>
              <w:marBottom w:val="0"/>
              <w:divBdr>
                <w:top w:val="none" w:sz="0" w:space="0" w:color="auto"/>
                <w:left w:val="none" w:sz="0" w:space="0" w:color="auto"/>
                <w:bottom w:val="none" w:sz="0" w:space="0" w:color="auto"/>
                <w:right w:val="none" w:sz="0" w:space="0" w:color="auto"/>
              </w:divBdr>
            </w:div>
            <w:div w:id="981233052">
              <w:marLeft w:val="0"/>
              <w:marRight w:val="0"/>
              <w:marTop w:val="0"/>
              <w:marBottom w:val="0"/>
              <w:divBdr>
                <w:top w:val="none" w:sz="0" w:space="0" w:color="auto"/>
                <w:left w:val="none" w:sz="0" w:space="0" w:color="auto"/>
                <w:bottom w:val="none" w:sz="0" w:space="0" w:color="auto"/>
                <w:right w:val="none" w:sz="0" w:space="0" w:color="auto"/>
              </w:divBdr>
            </w:div>
            <w:div w:id="507448498">
              <w:marLeft w:val="0"/>
              <w:marRight w:val="0"/>
              <w:marTop w:val="0"/>
              <w:marBottom w:val="0"/>
              <w:divBdr>
                <w:top w:val="none" w:sz="0" w:space="0" w:color="auto"/>
                <w:left w:val="none" w:sz="0" w:space="0" w:color="auto"/>
                <w:bottom w:val="none" w:sz="0" w:space="0" w:color="auto"/>
                <w:right w:val="none" w:sz="0" w:space="0" w:color="auto"/>
              </w:divBdr>
            </w:div>
            <w:div w:id="555895235">
              <w:marLeft w:val="0"/>
              <w:marRight w:val="0"/>
              <w:marTop w:val="0"/>
              <w:marBottom w:val="0"/>
              <w:divBdr>
                <w:top w:val="none" w:sz="0" w:space="0" w:color="auto"/>
                <w:left w:val="none" w:sz="0" w:space="0" w:color="auto"/>
                <w:bottom w:val="none" w:sz="0" w:space="0" w:color="auto"/>
                <w:right w:val="none" w:sz="0" w:space="0" w:color="auto"/>
              </w:divBdr>
            </w:div>
            <w:div w:id="1478302466">
              <w:marLeft w:val="0"/>
              <w:marRight w:val="0"/>
              <w:marTop w:val="0"/>
              <w:marBottom w:val="0"/>
              <w:divBdr>
                <w:top w:val="none" w:sz="0" w:space="0" w:color="auto"/>
                <w:left w:val="none" w:sz="0" w:space="0" w:color="auto"/>
                <w:bottom w:val="none" w:sz="0" w:space="0" w:color="auto"/>
                <w:right w:val="none" w:sz="0" w:space="0" w:color="auto"/>
              </w:divBdr>
            </w:div>
            <w:div w:id="486168668">
              <w:marLeft w:val="0"/>
              <w:marRight w:val="0"/>
              <w:marTop w:val="0"/>
              <w:marBottom w:val="0"/>
              <w:divBdr>
                <w:top w:val="none" w:sz="0" w:space="0" w:color="auto"/>
                <w:left w:val="none" w:sz="0" w:space="0" w:color="auto"/>
                <w:bottom w:val="none" w:sz="0" w:space="0" w:color="auto"/>
                <w:right w:val="none" w:sz="0" w:space="0" w:color="auto"/>
              </w:divBdr>
            </w:div>
            <w:div w:id="1387414700">
              <w:marLeft w:val="0"/>
              <w:marRight w:val="0"/>
              <w:marTop w:val="0"/>
              <w:marBottom w:val="0"/>
              <w:divBdr>
                <w:top w:val="none" w:sz="0" w:space="0" w:color="auto"/>
                <w:left w:val="none" w:sz="0" w:space="0" w:color="auto"/>
                <w:bottom w:val="none" w:sz="0" w:space="0" w:color="auto"/>
                <w:right w:val="none" w:sz="0" w:space="0" w:color="auto"/>
              </w:divBdr>
            </w:div>
            <w:div w:id="59397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147">
      <w:bodyDiv w:val="1"/>
      <w:marLeft w:val="0"/>
      <w:marRight w:val="0"/>
      <w:marTop w:val="0"/>
      <w:marBottom w:val="0"/>
      <w:divBdr>
        <w:top w:val="none" w:sz="0" w:space="0" w:color="auto"/>
        <w:left w:val="none" w:sz="0" w:space="0" w:color="auto"/>
        <w:bottom w:val="none" w:sz="0" w:space="0" w:color="auto"/>
        <w:right w:val="none" w:sz="0" w:space="0" w:color="auto"/>
      </w:divBdr>
      <w:divsChild>
        <w:div w:id="276571853">
          <w:marLeft w:val="0"/>
          <w:marRight w:val="0"/>
          <w:marTop w:val="0"/>
          <w:marBottom w:val="0"/>
          <w:divBdr>
            <w:top w:val="none" w:sz="0" w:space="0" w:color="auto"/>
            <w:left w:val="none" w:sz="0" w:space="0" w:color="auto"/>
            <w:bottom w:val="none" w:sz="0" w:space="0" w:color="auto"/>
            <w:right w:val="none" w:sz="0" w:space="0" w:color="auto"/>
          </w:divBdr>
          <w:divsChild>
            <w:div w:id="818502706">
              <w:marLeft w:val="0"/>
              <w:marRight w:val="0"/>
              <w:marTop w:val="0"/>
              <w:marBottom w:val="0"/>
              <w:divBdr>
                <w:top w:val="none" w:sz="0" w:space="0" w:color="auto"/>
                <w:left w:val="none" w:sz="0" w:space="0" w:color="auto"/>
                <w:bottom w:val="none" w:sz="0" w:space="0" w:color="auto"/>
                <w:right w:val="none" w:sz="0" w:space="0" w:color="auto"/>
              </w:divBdr>
              <w:divsChild>
                <w:div w:id="26870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71015">
          <w:marLeft w:val="0"/>
          <w:marRight w:val="0"/>
          <w:marTop w:val="0"/>
          <w:marBottom w:val="0"/>
          <w:divBdr>
            <w:top w:val="none" w:sz="0" w:space="0" w:color="auto"/>
            <w:left w:val="none" w:sz="0" w:space="0" w:color="auto"/>
            <w:bottom w:val="none" w:sz="0" w:space="0" w:color="auto"/>
            <w:right w:val="none" w:sz="0" w:space="0" w:color="auto"/>
          </w:divBdr>
        </w:div>
      </w:divsChild>
    </w:div>
    <w:div w:id="286743737">
      <w:bodyDiv w:val="1"/>
      <w:marLeft w:val="0"/>
      <w:marRight w:val="0"/>
      <w:marTop w:val="0"/>
      <w:marBottom w:val="0"/>
      <w:divBdr>
        <w:top w:val="none" w:sz="0" w:space="0" w:color="auto"/>
        <w:left w:val="none" w:sz="0" w:space="0" w:color="auto"/>
        <w:bottom w:val="none" w:sz="0" w:space="0" w:color="auto"/>
        <w:right w:val="none" w:sz="0" w:space="0" w:color="auto"/>
      </w:divBdr>
    </w:div>
    <w:div w:id="890533052">
      <w:bodyDiv w:val="1"/>
      <w:marLeft w:val="0"/>
      <w:marRight w:val="0"/>
      <w:marTop w:val="0"/>
      <w:marBottom w:val="0"/>
      <w:divBdr>
        <w:top w:val="none" w:sz="0" w:space="0" w:color="auto"/>
        <w:left w:val="none" w:sz="0" w:space="0" w:color="auto"/>
        <w:bottom w:val="none" w:sz="0" w:space="0" w:color="auto"/>
        <w:right w:val="none" w:sz="0" w:space="0" w:color="auto"/>
      </w:divBdr>
    </w:div>
    <w:div w:id="928848965">
      <w:bodyDiv w:val="1"/>
      <w:marLeft w:val="0"/>
      <w:marRight w:val="0"/>
      <w:marTop w:val="0"/>
      <w:marBottom w:val="0"/>
      <w:divBdr>
        <w:top w:val="none" w:sz="0" w:space="0" w:color="auto"/>
        <w:left w:val="none" w:sz="0" w:space="0" w:color="auto"/>
        <w:bottom w:val="none" w:sz="0" w:space="0" w:color="auto"/>
        <w:right w:val="none" w:sz="0" w:space="0" w:color="auto"/>
      </w:divBdr>
      <w:divsChild>
        <w:div w:id="1230649651">
          <w:marLeft w:val="0"/>
          <w:marRight w:val="0"/>
          <w:marTop w:val="0"/>
          <w:marBottom w:val="0"/>
          <w:divBdr>
            <w:top w:val="none" w:sz="0" w:space="0" w:color="auto"/>
            <w:left w:val="none" w:sz="0" w:space="0" w:color="auto"/>
            <w:bottom w:val="none" w:sz="0" w:space="0" w:color="auto"/>
            <w:right w:val="none" w:sz="0" w:space="0" w:color="auto"/>
          </w:divBdr>
        </w:div>
        <w:div w:id="816535646">
          <w:marLeft w:val="0"/>
          <w:marRight w:val="0"/>
          <w:marTop w:val="0"/>
          <w:marBottom w:val="0"/>
          <w:divBdr>
            <w:top w:val="none" w:sz="0" w:space="0" w:color="auto"/>
            <w:left w:val="none" w:sz="0" w:space="0" w:color="auto"/>
            <w:bottom w:val="none" w:sz="0" w:space="0" w:color="auto"/>
            <w:right w:val="none" w:sz="0" w:space="0" w:color="auto"/>
          </w:divBdr>
        </w:div>
      </w:divsChild>
    </w:div>
    <w:div w:id="1211108773">
      <w:bodyDiv w:val="1"/>
      <w:marLeft w:val="0"/>
      <w:marRight w:val="0"/>
      <w:marTop w:val="0"/>
      <w:marBottom w:val="0"/>
      <w:divBdr>
        <w:top w:val="none" w:sz="0" w:space="0" w:color="auto"/>
        <w:left w:val="none" w:sz="0" w:space="0" w:color="auto"/>
        <w:bottom w:val="none" w:sz="0" w:space="0" w:color="auto"/>
        <w:right w:val="none" w:sz="0" w:space="0" w:color="auto"/>
      </w:divBdr>
      <w:divsChild>
        <w:div w:id="2019964875">
          <w:marLeft w:val="0"/>
          <w:marRight w:val="0"/>
          <w:marTop w:val="0"/>
          <w:marBottom w:val="0"/>
          <w:divBdr>
            <w:top w:val="none" w:sz="0" w:space="0" w:color="auto"/>
            <w:left w:val="none" w:sz="0" w:space="0" w:color="auto"/>
            <w:bottom w:val="none" w:sz="0" w:space="0" w:color="auto"/>
            <w:right w:val="none" w:sz="0" w:space="0" w:color="auto"/>
          </w:divBdr>
          <w:divsChild>
            <w:div w:id="1070738408">
              <w:marLeft w:val="0"/>
              <w:marRight w:val="0"/>
              <w:marTop w:val="0"/>
              <w:marBottom w:val="0"/>
              <w:divBdr>
                <w:top w:val="none" w:sz="0" w:space="0" w:color="auto"/>
                <w:left w:val="none" w:sz="0" w:space="0" w:color="auto"/>
                <w:bottom w:val="none" w:sz="0" w:space="0" w:color="auto"/>
                <w:right w:val="none" w:sz="0" w:space="0" w:color="auto"/>
              </w:divBdr>
              <w:divsChild>
                <w:div w:id="10378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958447">
          <w:marLeft w:val="0"/>
          <w:marRight w:val="0"/>
          <w:marTop w:val="0"/>
          <w:marBottom w:val="0"/>
          <w:divBdr>
            <w:top w:val="none" w:sz="0" w:space="0" w:color="auto"/>
            <w:left w:val="none" w:sz="0" w:space="0" w:color="auto"/>
            <w:bottom w:val="none" w:sz="0" w:space="0" w:color="auto"/>
            <w:right w:val="none" w:sz="0" w:space="0" w:color="auto"/>
          </w:divBdr>
        </w:div>
      </w:divsChild>
    </w:div>
    <w:div w:id="1488135771">
      <w:bodyDiv w:val="1"/>
      <w:marLeft w:val="0"/>
      <w:marRight w:val="0"/>
      <w:marTop w:val="0"/>
      <w:marBottom w:val="0"/>
      <w:divBdr>
        <w:top w:val="none" w:sz="0" w:space="0" w:color="auto"/>
        <w:left w:val="none" w:sz="0" w:space="0" w:color="auto"/>
        <w:bottom w:val="none" w:sz="0" w:space="0" w:color="auto"/>
        <w:right w:val="none" w:sz="0" w:space="0" w:color="auto"/>
      </w:divBdr>
      <w:divsChild>
        <w:div w:id="1460688087">
          <w:marLeft w:val="0"/>
          <w:marRight w:val="0"/>
          <w:marTop w:val="0"/>
          <w:marBottom w:val="0"/>
          <w:divBdr>
            <w:top w:val="none" w:sz="0" w:space="0" w:color="auto"/>
            <w:left w:val="none" w:sz="0" w:space="0" w:color="auto"/>
            <w:bottom w:val="none" w:sz="0" w:space="0" w:color="auto"/>
            <w:right w:val="none" w:sz="0" w:space="0" w:color="auto"/>
          </w:divBdr>
          <w:divsChild>
            <w:div w:id="1565025817">
              <w:marLeft w:val="0"/>
              <w:marRight w:val="0"/>
              <w:marTop w:val="0"/>
              <w:marBottom w:val="0"/>
              <w:divBdr>
                <w:top w:val="none" w:sz="0" w:space="0" w:color="auto"/>
                <w:left w:val="none" w:sz="0" w:space="0" w:color="auto"/>
                <w:bottom w:val="none" w:sz="0" w:space="0" w:color="auto"/>
                <w:right w:val="none" w:sz="0" w:space="0" w:color="auto"/>
              </w:divBdr>
            </w:div>
            <w:div w:id="1730573784">
              <w:marLeft w:val="0"/>
              <w:marRight w:val="0"/>
              <w:marTop w:val="0"/>
              <w:marBottom w:val="0"/>
              <w:divBdr>
                <w:top w:val="none" w:sz="0" w:space="0" w:color="auto"/>
                <w:left w:val="none" w:sz="0" w:space="0" w:color="auto"/>
                <w:bottom w:val="none" w:sz="0" w:space="0" w:color="auto"/>
                <w:right w:val="none" w:sz="0" w:space="0" w:color="auto"/>
              </w:divBdr>
            </w:div>
            <w:div w:id="487090629">
              <w:marLeft w:val="0"/>
              <w:marRight w:val="0"/>
              <w:marTop w:val="0"/>
              <w:marBottom w:val="0"/>
              <w:divBdr>
                <w:top w:val="none" w:sz="0" w:space="0" w:color="auto"/>
                <w:left w:val="none" w:sz="0" w:space="0" w:color="auto"/>
                <w:bottom w:val="none" w:sz="0" w:space="0" w:color="auto"/>
                <w:right w:val="none" w:sz="0" w:space="0" w:color="auto"/>
              </w:divBdr>
            </w:div>
            <w:div w:id="1472213412">
              <w:marLeft w:val="0"/>
              <w:marRight w:val="0"/>
              <w:marTop w:val="0"/>
              <w:marBottom w:val="0"/>
              <w:divBdr>
                <w:top w:val="none" w:sz="0" w:space="0" w:color="auto"/>
                <w:left w:val="none" w:sz="0" w:space="0" w:color="auto"/>
                <w:bottom w:val="none" w:sz="0" w:space="0" w:color="auto"/>
                <w:right w:val="none" w:sz="0" w:space="0" w:color="auto"/>
              </w:divBdr>
            </w:div>
            <w:div w:id="1910189993">
              <w:marLeft w:val="0"/>
              <w:marRight w:val="0"/>
              <w:marTop w:val="0"/>
              <w:marBottom w:val="0"/>
              <w:divBdr>
                <w:top w:val="none" w:sz="0" w:space="0" w:color="auto"/>
                <w:left w:val="none" w:sz="0" w:space="0" w:color="auto"/>
                <w:bottom w:val="none" w:sz="0" w:space="0" w:color="auto"/>
                <w:right w:val="none" w:sz="0" w:space="0" w:color="auto"/>
              </w:divBdr>
            </w:div>
            <w:div w:id="21904492">
              <w:marLeft w:val="0"/>
              <w:marRight w:val="0"/>
              <w:marTop w:val="0"/>
              <w:marBottom w:val="0"/>
              <w:divBdr>
                <w:top w:val="none" w:sz="0" w:space="0" w:color="auto"/>
                <w:left w:val="none" w:sz="0" w:space="0" w:color="auto"/>
                <w:bottom w:val="none" w:sz="0" w:space="0" w:color="auto"/>
                <w:right w:val="none" w:sz="0" w:space="0" w:color="auto"/>
              </w:divBdr>
            </w:div>
            <w:div w:id="275603988">
              <w:marLeft w:val="0"/>
              <w:marRight w:val="0"/>
              <w:marTop w:val="0"/>
              <w:marBottom w:val="0"/>
              <w:divBdr>
                <w:top w:val="none" w:sz="0" w:space="0" w:color="auto"/>
                <w:left w:val="none" w:sz="0" w:space="0" w:color="auto"/>
                <w:bottom w:val="none" w:sz="0" w:space="0" w:color="auto"/>
                <w:right w:val="none" w:sz="0" w:space="0" w:color="auto"/>
              </w:divBdr>
            </w:div>
            <w:div w:id="811140794">
              <w:marLeft w:val="0"/>
              <w:marRight w:val="0"/>
              <w:marTop w:val="0"/>
              <w:marBottom w:val="0"/>
              <w:divBdr>
                <w:top w:val="none" w:sz="0" w:space="0" w:color="auto"/>
                <w:left w:val="none" w:sz="0" w:space="0" w:color="auto"/>
                <w:bottom w:val="none" w:sz="0" w:space="0" w:color="auto"/>
                <w:right w:val="none" w:sz="0" w:space="0" w:color="auto"/>
              </w:divBdr>
            </w:div>
            <w:div w:id="30756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55768">
      <w:bodyDiv w:val="1"/>
      <w:marLeft w:val="0"/>
      <w:marRight w:val="0"/>
      <w:marTop w:val="0"/>
      <w:marBottom w:val="0"/>
      <w:divBdr>
        <w:top w:val="none" w:sz="0" w:space="0" w:color="auto"/>
        <w:left w:val="none" w:sz="0" w:space="0" w:color="auto"/>
        <w:bottom w:val="none" w:sz="0" w:space="0" w:color="auto"/>
        <w:right w:val="none" w:sz="0" w:space="0" w:color="auto"/>
      </w:divBdr>
      <w:divsChild>
        <w:div w:id="1640916810">
          <w:marLeft w:val="0"/>
          <w:marRight w:val="0"/>
          <w:marTop w:val="0"/>
          <w:marBottom w:val="0"/>
          <w:divBdr>
            <w:top w:val="none" w:sz="0" w:space="0" w:color="auto"/>
            <w:left w:val="none" w:sz="0" w:space="0" w:color="auto"/>
            <w:bottom w:val="none" w:sz="0" w:space="0" w:color="auto"/>
            <w:right w:val="none" w:sz="0" w:space="0" w:color="auto"/>
          </w:divBdr>
          <w:divsChild>
            <w:div w:id="1788238737">
              <w:marLeft w:val="0"/>
              <w:marRight w:val="0"/>
              <w:marTop w:val="0"/>
              <w:marBottom w:val="0"/>
              <w:divBdr>
                <w:top w:val="none" w:sz="0" w:space="0" w:color="auto"/>
                <w:left w:val="none" w:sz="0" w:space="0" w:color="auto"/>
                <w:bottom w:val="none" w:sz="0" w:space="0" w:color="auto"/>
                <w:right w:val="none" w:sz="0" w:space="0" w:color="auto"/>
              </w:divBdr>
              <w:divsChild>
                <w:div w:id="90999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80095">
          <w:marLeft w:val="0"/>
          <w:marRight w:val="0"/>
          <w:marTop w:val="0"/>
          <w:marBottom w:val="0"/>
          <w:divBdr>
            <w:top w:val="none" w:sz="0" w:space="0" w:color="auto"/>
            <w:left w:val="none" w:sz="0" w:space="0" w:color="auto"/>
            <w:bottom w:val="none" w:sz="0" w:space="0" w:color="auto"/>
            <w:right w:val="none" w:sz="0" w:space="0" w:color="auto"/>
          </w:divBdr>
        </w:div>
      </w:divsChild>
    </w:div>
    <w:div w:id="1720397574">
      <w:bodyDiv w:val="1"/>
      <w:marLeft w:val="0"/>
      <w:marRight w:val="0"/>
      <w:marTop w:val="0"/>
      <w:marBottom w:val="0"/>
      <w:divBdr>
        <w:top w:val="none" w:sz="0" w:space="0" w:color="auto"/>
        <w:left w:val="none" w:sz="0" w:space="0" w:color="auto"/>
        <w:bottom w:val="none" w:sz="0" w:space="0" w:color="auto"/>
        <w:right w:val="none" w:sz="0" w:space="0" w:color="auto"/>
      </w:divBdr>
      <w:divsChild>
        <w:div w:id="1493838814">
          <w:marLeft w:val="0"/>
          <w:marRight w:val="0"/>
          <w:marTop w:val="0"/>
          <w:marBottom w:val="0"/>
          <w:divBdr>
            <w:top w:val="none" w:sz="0" w:space="0" w:color="auto"/>
            <w:left w:val="none" w:sz="0" w:space="0" w:color="auto"/>
            <w:bottom w:val="none" w:sz="0" w:space="0" w:color="auto"/>
            <w:right w:val="none" w:sz="0" w:space="0" w:color="auto"/>
          </w:divBdr>
          <w:divsChild>
            <w:div w:id="15338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88070">
      <w:bodyDiv w:val="1"/>
      <w:marLeft w:val="0"/>
      <w:marRight w:val="0"/>
      <w:marTop w:val="0"/>
      <w:marBottom w:val="0"/>
      <w:divBdr>
        <w:top w:val="none" w:sz="0" w:space="0" w:color="auto"/>
        <w:left w:val="none" w:sz="0" w:space="0" w:color="auto"/>
        <w:bottom w:val="none" w:sz="0" w:space="0" w:color="auto"/>
        <w:right w:val="none" w:sz="0" w:space="0" w:color="auto"/>
      </w:divBdr>
      <w:divsChild>
        <w:div w:id="915673892">
          <w:marLeft w:val="0"/>
          <w:marRight w:val="0"/>
          <w:marTop w:val="0"/>
          <w:marBottom w:val="0"/>
          <w:divBdr>
            <w:top w:val="none" w:sz="0" w:space="0" w:color="auto"/>
            <w:left w:val="none" w:sz="0" w:space="0" w:color="auto"/>
            <w:bottom w:val="none" w:sz="0" w:space="0" w:color="auto"/>
            <w:right w:val="none" w:sz="0" w:space="0" w:color="auto"/>
          </w:divBdr>
          <w:divsChild>
            <w:div w:id="198909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egislation.govt.nz/act/public/1957/0088/latest/DLM31455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2211</Words>
  <Characters>12606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Early Childhood Council</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Reynolds</dc:creator>
  <cp:lastModifiedBy>Eric Hollis</cp:lastModifiedBy>
  <cp:revision>7</cp:revision>
  <cp:lastPrinted>2026-06-23T03:13:00Z</cp:lastPrinted>
  <dcterms:created xsi:type="dcterms:W3CDTF">2026-06-23T03:16:00Z</dcterms:created>
  <dcterms:modified xsi:type="dcterms:W3CDTF">2026-09-24T23:43:00Z</dcterms:modified>
</cp:coreProperties>
</file>