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92ED" w14:textId="69A9ABCD" w:rsidR="007E2315" w:rsidRPr="000311CD" w:rsidRDefault="00BB242D">
      <w:pPr>
        <w:rPr>
          <w:rFonts w:asciiTheme="majorHAnsi" w:hAnsiTheme="majorHAnsi" w:cstheme="majorHAnsi"/>
          <w:b/>
          <w:bCs/>
          <w:sz w:val="22"/>
          <w:szCs w:val="22"/>
        </w:rPr>
      </w:pPr>
      <w:r>
        <w:rPr>
          <w:rFonts w:asciiTheme="majorHAnsi" w:hAnsiTheme="majorHAnsi" w:cstheme="majorHAnsi"/>
          <w:b/>
          <w:bCs/>
          <w:sz w:val="22"/>
          <w:szCs w:val="22"/>
        </w:rPr>
        <w:t xml:space="preserve">Exemplar </w:t>
      </w:r>
      <w:r w:rsidR="007E2315" w:rsidRPr="000311CD">
        <w:rPr>
          <w:rFonts w:asciiTheme="majorHAnsi" w:hAnsiTheme="majorHAnsi" w:cstheme="majorHAnsi"/>
          <w:b/>
          <w:bCs/>
          <w:sz w:val="22"/>
          <w:szCs w:val="22"/>
        </w:rPr>
        <w:t xml:space="preserve">Interview questions for </w:t>
      </w:r>
      <w:r w:rsidR="00C12C80">
        <w:rPr>
          <w:rFonts w:asciiTheme="majorHAnsi" w:hAnsiTheme="majorHAnsi" w:cstheme="majorHAnsi"/>
          <w:b/>
          <w:bCs/>
          <w:sz w:val="22"/>
          <w:szCs w:val="22"/>
        </w:rPr>
        <w:t xml:space="preserve">Full </w:t>
      </w:r>
      <w:r w:rsidR="007E2315" w:rsidRPr="000311CD">
        <w:rPr>
          <w:rFonts w:asciiTheme="majorHAnsi" w:hAnsiTheme="majorHAnsi" w:cstheme="majorHAnsi"/>
          <w:b/>
          <w:bCs/>
          <w:sz w:val="22"/>
          <w:szCs w:val="22"/>
        </w:rPr>
        <w:t>Safety Check</w:t>
      </w:r>
    </w:p>
    <w:p w14:paraId="2DF5920F" w14:textId="464D3931" w:rsidR="007E2315" w:rsidRPr="000311CD" w:rsidRDefault="007E2315">
      <w:pPr>
        <w:rPr>
          <w:rFonts w:asciiTheme="majorHAnsi" w:hAnsiTheme="majorHAnsi" w:cstheme="majorHAnsi"/>
          <w:b/>
          <w:bCs/>
          <w:sz w:val="22"/>
          <w:szCs w:val="22"/>
        </w:rPr>
      </w:pPr>
      <w:r w:rsidRPr="000311CD">
        <w:rPr>
          <w:rFonts w:asciiTheme="majorHAnsi" w:hAnsiTheme="majorHAnsi" w:cstheme="majorHAnsi"/>
          <w:b/>
          <w:bCs/>
          <w:sz w:val="22"/>
          <w:szCs w:val="22"/>
        </w:rPr>
        <w:t>Children</w:t>
      </w:r>
      <w:r w:rsidR="00412CF8">
        <w:rPr>
          <w:rFonts w:asciiTheme="majorHAnsi" w:hAnsiTheme="majorHAnsi" w:cstheme="majorHAnsi"/>
          <w:b/>
          <w:bCs/>
          <w:sz w:val="22"/>
          <w:szCs w:val="22"/>
        </w:rPr>
        <w:t>’s</w:t>
      </w:r>
      <w:r w:rsidRPr="000311CD">
        <w:rPr>
          <w:rFonts w:asciiTheme="majorHAnsi" w:hAnsiTheme="majorHAnsi" w:cstheme="majorHAnsi"/>
          <w:b/>
          <w:bCs/>
          <w:sz w:val="22"/>
          <w:szCs w:val="22"/>
        </w:rPr>
        <w:t xml:space="preserve"> </w:t>
      </w:r>
      <w:r w:rsidR="00D14373">
        <w:rPr>
          <w:rFonts w:asciiTheme="majorHAnsi" w:hAnsiTheme="majorHAnsi" w:cstheme="majorHAnsi"/>
          <w:b/>
          <w:bCs/>
          <w:sz w:val="22"/>
          <w:szCs w:val="22"/>
        </w:rPr>
        <w:t>A</w:t>
      </w:r>
      <w:r w:rsidRPr="000311CD">
        <w:rPr>
          <w:rFonts w:asciiTheme="majorHAnsi" w:hAnsiTheme="majorHAnsi" w:cstheme="majorHAnsi"/>
          <w:b/>
          <w:bCs/>
          <w:sz w:val="22"/>
          <w:szCs w:val="22"/>
        </w:rPr>
        <w:t>ct (2014)</w:t>
      </w:r>
    </w:p>
    <w:p w14:paraId="6DC807EC" w14:textId="2DE4CB7E" w:rsidR="007E2315" w:rsidRPr="000311CD" w:rsidRDefault="007E2315">
      <w:pPr>
        <w:rPr>
          <w:rFonts w:asciiTheme="majorHAnsi" w:hAnsiTheme="majorHAnsi" w:cstheme="majorHAnsi"/>
          <w:sz w:val="22"/>
          <w:szCs w:val="22"/>
        </w:rPr>
      </w:pPr>
    </w:p>
    <w:p w14:paraId="4F0C2321" w14:textId="77B10EA2" w:rsidR="007E2315" w:rsidRDefault="007E2315">
      <w:pPr>
        <w:rPr>
          <w:rFonts w:asciiTheme="majorHAnsi" w:hAnsiTheme="majorHAnsi" w:cstheme="majorHAnsi"/>
          <w:sz w:val="22"/>
          <w:szCs w:val="22"/>
        </w:rPr>
      </w:pPr>
      <w:r w:rsidRPr="000311CD">
        <w:rPr>
          <w:rFonts w:asciiTheme="majorHAnsi" w:hAnsiTheme="majorHAnsi" w:cstheme="majorHAnsi"/>
          <w:sz w:val="22"/>
          <w:szCs w:val="22"/>
        </w:rPr>
        <w:t>This position is designated under the Children’s Act (2014) as being that of a ‘children’s worker’ role. As such we are obliged to safety check candidates for this position through a set process</w:t>
      </w:r>
      <w:r w:rsidR="00FF45C0" w:rsidRPr="000311CD">
        <w:rPr>
          <w:rFonts w:asciiTheme="majorHAnsi" w:hAnsiTheme="majorHAnsi" w:cstheme="majorHAnsi"/>
          <w:sz w:val="22"/>
          <w:szCs w:val="22"/>
        </w:rPr>
        <w:t xml:space="preserve">, which </w:t>
      </w:r>
      <w:r w:rsidRPr="000311CD">
        <w:rPr>
          <w:rFonts w:asciiTheme="majorHAnsi" w:hAnsiTheme="majorHAnsi" w:cstheme="majorHAnsi"/>
          <w:sz w:val="22"/>
          <w:szCs w:val="22"/>
        </w:rPr>
        <w:t xml:space="preserve">involves collecting evidence in order to carry out a risk assessment. </w:t>
      </w:r>
      <w:r w:rsidR="00412CF8">
        <w:rPr>
          <w:rFonts w:asciiTheme="majorHAnsi" w:hAnsiTheme="majorHAnsi" w:cstheme="majorHAnsi"/>
          <w:sz w:val="22"/>
          <w:szCs w:val="22"/>
        </w:rPr>
        <w:t>This interview is part of that process.</w:t>
      </w:r>
    </w:p>
    <w:p w14:paraId="59B74D49" w14:textId="77777777" w:rsidR="00906D2F" w:rsidRPr="000311CD" w:rsidRDefault="00906D2F">
      <w:pPr>
        <w:rPr>
          <w:rFonts w:asciiTheme="majorHAnsi" w:hAnsiTheme="majorHAnsi" w:cstheme="majorHAnsi"/>
          <w:sz w:val="22"/>
          <w:szCs w:val="22"/>
        </w:rPr>
      </w:pPr>
    </w:p>
    <w:p w14:paraId="42CF5940" w14:textId="11CE4CCD" w:rsidR="000C6AEC" w:rsidRPr="000311CD" w:rsidRDefault="00906D2F">
      <w:pPr>
        <w:rPr>
          <w:rFonts w:asciiTheme="majorHAnsi" w:hAnsiTheme="majorHAnsi" w:cstheme="majorHAnsi"/>
          <w:sz w:val="22"/>
          <w:szCs w:val="22"/>
        </w:rPr>
      </w:pPr>
      <w:r w:rsidRPr="00906D2F">
        <w:rPr>
          <w:rFonts w:asciiTheme="majorHAnsi" w:hAnsiTheme="majorHAnsi" w:cstheme="majorHAnsi"/>
          <w:b/>
          <w:bCs/>
          <w:sz w:val="22"/>
          <w:szCs w:val="22"/>
        </w:rPr>
        <w:t>Interviewer</w:t>
      </w:r>
      <w:r>
        <w:rPr>
          <w:rFonts w:asciiTheme="majorHAnsi" w:hAnsiTheme="majorHAnsi" w:cstheme="majorHAnsi"/>
          <w:sz w:val="22"/>
          <w:szCs w:val="22"/>
        </w:rPr>
        <w:t>: During the interview, ensure that you refer to the information that you have gathered through the other steps of the Safety Check, you will be looking for consistency. This is your opportunity to establish the candidate’s attitudes towards children, their image of the child and their ability to respond to children with kindness.</w:t>
      </w:r>
      <w:r w:rsidR="00452619">
        <w:rPr>
          <w:rFonts w:asciiTheme="majorHAnsi" w:hAnsiTheme="majorHAnsi" w:cstheme="majorHAnsi"/>
          <w:sz w:val="22"/>
          <w:szCs w:val="22"/>
        </w:rPr>
        <w:t xml:space="preserve"> These questions will serve as a guide to the sort of conversation you need to have.</w:t>
      </w:r>
    </w:p>
    <w:p w14:paraId="21BC6AB2" w14:textId="09EE2156" w:rsidR="00FF45C0" w:rsidRDefault="00FF45C0">
      <w:pPr>
        <w:rPr>
          <w:rFonts w:asciiTheme="majorHAnsi" w:hAnsiTheme="majorHAnsi" w:cstheme="majorHAnsi"/>
          <w:sz w:val="22"/>
          <w:szCs w:val="22"/>
        </w:rPr>
      </w:pPr>
    </w:p>
    <w:p w14:paraId="3600E33B" w14:textId="3C1F075A" w:rsidR="000C6AEC" w:rsidRDefault="000C6AEC" w:rsidP="00DC32E6">
      <w:pPr>
        <w:tabs>
          <w:tab w:val="left" w:leader="dot" w:pos="6804"/>
          <w:tab w:val="left" w:leader="dot" w:pos="9356"/>
        </w:tabs>
        <w:spacing w:line="360" w:lineRule="auto"/>
        <w:rPr>
          <w:rFonts w:asciiTheme="majorHAnsi" w:hAnsiTheme="majorHAnsi" w:cstheme="majorHAnsi"/>
          <w:b/>
          <w:bCs/>
          <w:sz w:val="22"/>
          <w:szCs w:val="22"/>
        </w:rPr>
      </w:pPr>
      <w:r w:rsidRPr="000311CD">
        <w:rPr>
          <w:rFonts w:asciiTheme="majorHAnsi" w:hAnsiTheme="majorHAnsi" w:cstheme="majorHAnsi"/>
          <w:b/>
          <w:bCs/>
          <w:sz w:val="22"/>
          <w:szCs w:val="22"/>
        </w:rPr>
        <w:t>Candidate name:</w:t>
      </w:r>
      <w:r w:rsidR="00FF45C0" w:rsidRPr="000311CD">
        <w:rPr>
          <w:rFonts w:asciiTheme="majorHAnsi" w:hAnsiTheme="majorHAnsi" w:cstheme="majorHAnsi"/>
          <w:b/>
          <w:bCs/>
          <w:sz w:val="22"/>
          <w:szCs w:val="22"/>
        </w:rPr>
        <w:tab/>
      </w:r>
      <w:r w:rsidR="00DC32E6">
        <w:rPr>
          <w:rFonts w:asciiTheme="majorHAnsi" w:hAnsiTheme="majorHAnsi" w:cstheme="majorHAnsi"/>
          <w:b/>
          <w:bCs/>
          <w:sz w:val="22"/>
          <w:szCs w:val="22"/>
        </w:rPr>
        <w:t xml:space="preserve"> Date:</w:t>
      </w:r>
      <w:r w:rsidR="00DC32E6">
        <w:rPr>
          <w:rFonts w:asciiTheme="majorHAnsi" w:hAnsiTheme="majorHAnsi" w:cstheme="majorHAnsi"/>
          <w:b/>
          <w:bCs/>
          <w:sz w:val="22"/>
          <w:szCs w:val="22"/>
        </w:rPr>
        <w:tab/>
      </w:r>
    </w:p>
    <w:p w14:paraId="0D69D733" w14:textId="6B5E8CD2" w:rsidR="00DC32E6" w:rsidRPr="000311CD" w:rsidRDefault="00DC32E6" w:rsidP="00DC32E6">
      <w:pPr>
        <w:tabs>
          <w:tab w:val="left" w:leader="dot" w:pos="6804"/>
          <w:tab w:val="left" w:leader="dot" w:pos="9356"/>
        </w:tabs>
        <w:spacing w:line="360" w:lineRule="auto"/>
        <w:rPr>
          <w:rFonts w:asciiTheme="majorHAnsi" w:hAnsiTheme="majorHAnsi" w:cstheme="majorHAnsi"/>
          <w:b/>
          <w:bCs/>
          <w:sz w:val="22"/>
          <w:szCs w:val="22"/>
        </w:rPr>
      </w:pPr>
      <w:r>
        <w:rPr>
          <w:rFonts w:asciiTheme="majorHAnsi" w:hAnsiTheme="majorHAnsi" w:cstheme="majorHAnsi"/>
          <w:b/>
          <w:bCs/>
          <w:sz w:val="22"/>
          <w:szCs w:val="22"/>
        </w:rPr>
        <w:t>Interviewer:</w:t>
      </w:r>
      <w:r>
        <w:rPr>
          <w:rFonts w:asciiTheme="majorHAnsi" w:hAnsiTheme="majorHAnsi" w:cstheme="majorHAnsi"/>
          <w:b/>
          <w:bCs/>
          <w:sz w:val="22"/>
          <w:szCs w:val="22"/>
        </w:rPr>
        <w:tab/>
        <w:t xml:space="preserve"> Position:</w:t>
      </w:r>
      <w:r>
        <w:rPr>
          <w:rFonts w:asciiTheme="majorHAnsi" w:hAnsiTheme="majorHAnsi" w:cstheme="majorHAnsi"/>
          <w:b/>
          <w:bCs/>
          <w:sz w:val="22"/>
          <w:szCs w:val="22"/>
        </w:rPr>
        <w:tab/>
      </w:r>
    </w:p>
    <w:p w14:paraId="0A309C49" w14:textId="33D947B8" w:rsidR="00FF45C0" w:rsidRPr="000311CD" w:rsidRDefault="00D24C23" w:rsidP="00A5402A">
      <w:pPr>
        <w:pStyle w:val="NormalWeb"/>
        <w:numPr>
          <w:ilvl w:val="0"/>
          <w:numId w:val="9"/>
        </w:numPr>
        <w:rPr>
          <w:rFonts w:asciiTheme="majorHAnsi" w:hAnsiTheme="majorHAnsi" w:cstheme="majorHAnsi"/>
          <w:sz w:val="22"/>
          <w:szCs w:val="22"/>
        </w:rPr>
      </w:pPr>
      <w:r w:rsidRPr="000311CD">
        <w:rPr>
          <w:rFonts w:asciiTheme="majorHAnsi" w:hAnsiTheme="majorHAnsi" w:cstheme="majorHAnsi"/>
          <w:b/>
          <w:bCs/>
          <w:sz w:val="22"/>
          <w:szCs w:val="22"/>
        </w:rPr>
        <w:t>I</w:t>
      </w:r>
      <w:r w:rsidR="00FF45C0" w:rsidRPr="000311CD">
        <w:rPr>
          <w:rFonts w:asciiTheme="majorHAnsi" w:hAnsiTheme="majorHAnsi" w:cstheme="majorHAnsi"/>
          <w:b/>
          <w:bCs/>
          <w:sz w:val="22"/>
          <w:szCs w:val="22"/>
        </w:rPr>
        <w:t xml:space="preserve">nformation about the children’s worker themselves </w:t>
      </w:r>
    </w:p>
    <w:p w14:paraId="05E84BA7" w14:textId="77777777" w:rsidR="00FF45C0" w:rsidRPr="000311CD" w:rsidRDefault="00FF45C0" w:rsidP="00FF45C0">
      <w:pPr>
        <w:pStyle w:val="NormalWeb"/>
        <w:numPr>
          <w:ilvl w:val="0"/>
          <w:numId w:val="1"/>
        </w:numPr>
        <w:rPr>
          <w:rFonts w:asciiTheme="majorHAnsi" w:hAnsiTheme="majorHAnsi" w:cstheme="majorHAnsi"/>
          <w:sz w:val="22"/>
          <w:szCs w:val="22"/>
        </w:rPr>
      </w:pPr>
      <w:r w:rsidRPr="000311CD">
        <w:rPr>
          <w:rFonts w:asciiTheme="majorHAnsi" w:hAnsiTheme="majorHAnsi" w:cstheme="majorHAnsi"/>
          <w:sz w:val="22"/>
          <w:szCs w:val="22"/>
        </w:rPr>
        <w:t xml:space="preserve">Whether complaints have ever been made about their professional practice and how they have responded to them. </w:t>
      </w:r>
    </w:p>
    <w:p w14:paraId="3BAB02CF" w14:textId="77777777" w:rsidR="00FF45C0" w:rsidRPr="000311CD" w:rsidRDefault="00FF45C0" w:rsidP="00FF45C0">
      <w:pPr>
        <w:pStyle w:val="NormalWeb"/>
        <w:numPr>
          <w:ilvl w:val="0"/>
          <w:numId w:val="1"/>
        </w:numPr>
        <w:rPr>
          <w:rFonts w:asciiTheme="majorHAnsi" w:hAnsiTheme="majorHAnsi" w:cstheme="majorHAnsi"/>
          <w:sz w:val="22"/>
          <w:szCs w:val="22"/>
        </w:rPr>
      </w:pPr>
      <w:r w:rsidRPr="000311CD">
        <w:rPr>
          <w:rFonts w:asciiTheme="majorHAnsi" w:hAnsiTheme="majorHAnsi" w:cstheme="majorHAnsi"/>
          <w:sz w:val="22"/>
          <w:szCs w:val="22"/>
        </w:rPr>
        <w:t xml:space="preserve">Whether they have ever been convicted of an offence. </w:t>
      </w:r>
    </w:p>
    <w:p w14:paraId="2A97A16F" w14:textId="77777777" w:rsidR="00FF45C0" w:rsidRPr="000311CD" w:rsidRDefault="00FF45C0" w:rsidP="00FF45C0">
      <w:pPr>
        <w:pStyle w:val="NormalWeb"/>
        <w:numPr>
          <w:ilvl w:val="0"/>
          <w:numId w:val="1"/>
        </w:numPr>
        <w:rPr>
          <w:rFonts w:asciiTheme="majorHAnsi" w:hAnsiTheme="majorHAnsi" w:cstheme="majorHAnsi"/>
          <w:sz w:val="22"/>
          <w:szCs w:val="22"/>
        </w:rPr>
      </w:pPr>
      <w:r w:rsidRPr="000311CD">
        <w:rPr>
          <w:rFonts w:asciiTheme="majorHAnsi" w:hAnsiTheme="majorHAnsi" w:cstheme="majorHAnsi"/>
          <w:sz w:val="22"/>
          <w:szCs w:val="22"/>
        </w:rPr>
        <w:t xml:space="preserve">Whether they have ever been the subject of a complaints procedure during their employment. </w:t>
      </w:r>
    </w:p>
    <w:p w14:paraId="1618D7D3" w14:textId="77777777" w:rsidR="00FF45C0" w:rsidRPr="000311CD" w:rsidRDefault="00FF45C0" w:rsidP="00FF45C0">
      <w:pPr>
        <w:pStyle w:val="NormalWeb"/>
        <w:numPr>
          <w:ilvl w:val="0"/>
          <w:numId w:val="1"/>
        </w:numPr>
        <w:rPr>
          <w:rFonts w:asciiTheme="majorHAnsi" w:hAnsiTheme="majorHAnsi" w:cstheme="majorHAnsi"/>
          <w:sz w:val="22"/>
          <w:szCs w:val="22"/>
        </w:rPr>
      </w:pPr>
      <w:r w:rsidRPr="000311CD">
        <w:rPr>
          <w:rFonts w:asciiTheme="majorHAnsi" w:hAnsiTheme="majorHAnsi" w:cstheme="majorHAnsi"/>
          <w:sz w:val="22"/>
          <w:szCs w:val="22"/>
        </w:rPr>
        <w:t xml:space="preserve">Reasons for leaving previous jobs. </w:t>
      </w:r>
    </w:p>
    <w:p w14:paraId="0DB788EE" w14:textId="77777777" w:rsidR="00D24C23" w:rsidRPr="000311CD" w:rsidRDefault="00D24C23" w:rsidP="00FF45C0">
      <w:pPr>
        <w:pStyle w:val="NormalWeb"/>
        <w:rPr>
          <w:rFonts w:asciiTheme="majorHAnsi" w:hAnsiTheme="majorHAnsi" w:cstheme="majorHAnsi"/>
          <w:b/>
          <w:bCs/>
          <w:sz w:val="22"/>
          <w:szCs w:val="22"/>
        </w:rPr>
      </w:pPr>
    </w:p>
    <w:p w14:paraId="7BF5936A" w14:textId="77777777" w:rsidR="00A72C8E" w:rsidRPr="000311CD" w:rsidRDefault="00A72C8E" w:rsidP="00FF45C0">
      <w:pPr>
        <w:pStyle w:val="NormalWeb"/>
        <w:rPr>
          <w:rFonts w:asciiTheme="majorHAnsi" w:hAnsiTheme="majorHAnsi" w:cstheme="majorHAnsi"/>
          <w:b/>
          <w:bCs/>
          <w:sz w:val="22"/>
          <w:szCs w:val="22"/>
        </w:rPr>
      </w:pPr>
    </w:p>
    <w:p w14:paraId="796B7F95" w14:textId="77777777" w:rsidR="00D24C23" w:rsidRPr="000311CD" w:rsidRDefault="00D24C23" w:rsidP="00FF45C0">
      <w:pPr>
        <w:pStyle w:val="NormalWeb"/>
        <w:rPr>
          <w:rFonts w:asciiTheme="majorHAnsi" w:hAnsiTheme="majorHAnsi" w:cstheme="majorHAnsi"/>
          <w:b/>
          <w:bCs/>
          <w:sz w:val="22"/>
          <w:szCs w:val="22"/>
        </w:rPr>
      </w:pPr>
    </w:p>
    <w:p w14:paraId="521C6B7B" w14:textId="388140F3" w:rsidR="00FF45C0" w:rsidRPr="000311CD" w:rsidRDefault="00FF45C0" w:rsidP="00A5402A">
      <w:pPr>
        <w:pStyle w:val="NormalWeb"/>
        <w:numPr>
          <w:ilvl w:val="0"/>
          <w:numId w:val="9"/>
        </w:numPr>
        <w:rPr>
          <w:rFonts w:asciiTheme="majorHAnsi" w:hAnsiTheme="majorHAnsi" w:cstheme="majorHAnsi"/>
          <w:b/>
          <w:bCs/>
          <w:sz w:val="22"/>
          <w:szCs w:val="22"/>
        </w:rPr>
      </w:pPr>
      <w:r w:rsidRPr="000311CD">
        <w:rPr>
          <w:rFonts w:asciiTheme="majorHAnsi" w:hAnsiTheme="majorHAnsi" w:cstheme="majorHAnsi"/>
          <w:b/>
          <w:bCs/>
          <w:sz w:val="22"/>
          <w:szCs w:val="22"/>
        </w:rPr>
        <w:t xml:space="preserve">Questions that explore the children’s worker’s attitudes </w:t>
      </w:r>
    </w:p>
    <w:p w14:paraId="27541F82" w14:textId="1956ABCF" w:rsidR="00FF45C0" w:rsidRPr="000311CD" w:rsidRDefault="00FF45C0" w:rsidP="00FF45C0">
      <w:pPr>
        <w:pStyle w:val="NormalWeb"/>
        <w:numPr>
          <w:ilvl w:val="0"/>
          <w:numId w:val="1"/>
        </w:numPr>
        <w:rPr>
          <w:rFonts w:asciiTheme="majorHAnsi" w:hAnsiTheme="majorHAnsi" w:cstheme="majorHAnsi"/>
          <w:sz w:val="22"/>
          <w:szCs w:val="22"/>
        </w:rPr>
      </w:pPr>
      <w:r w:rsidRPr="000311CD">
        <w:rPr>
          <w:rFonts w:asciiTheme="majorHAnsi" w:hAnsiTheme="majorHAnsi" w:cstheme="majorHAnsi"/>
          <w:sz w:val="22"/>
          <w:szCs w:val="22"/>
        </w:rPr>
        <w:t>Whether there has ever been a time when they have had to deal with the following situations, including the process and outcome. If that situation has not arisen, what they would do if:</w:t>
      </w:r>
    </w:p>
    <w:p w14:paraId="255D5C74" w14:textId="6C8DE7C1" w:rsidR="00FF45C0" w:rsidRDefault="00FF45C0" w:rsidP="00FF45C0">
      <w:pPr>
        <w:pStyle w:val="ListParagraph"/>
        <w:numPr>
          <w:ilvl w:val="1"/>
          <w:numId w:val="5"/>
        </w:numPr>
        <w:rPr>
          <w:rFonts w:asciiTheme="majorHAnsi" w:hAnsiTheme="majorHAnsi" w:cstheme="majorHAnsi"/>
          <w:sz w:val="22"/>
          <w:szCs w:val="22"/>
        </w:rPr>
      </w:pPr>
      <w:r w:rsidRPr="000311CD">
        <w:rPr>
          <w:rFonts w:asciiTheme="majorHAnsi" w:hAnsiTheme="majorHAnsi" w:cstheme="majorHAnsi"/>
          <w:sz w:val="22"/>
          <w:szCs w:val="22"/>
        </w:rPr>
        <w:t>A child or young person disclosed abuse.</w:t>
      </w:r>
    </w:p>
    <w:p w14:paraId="1B00D43F" w14:textId="25558D43" w:rsidR="00581BDF" w:rsidRPr="000311CD" w:rsidRDefault="00581BDF" w:rsidP="00FF45C0">
      <w:pPr>
        <w:pStyle w:val="ListParagraph"/>
        <w:numPr>
          <w:ilvl w:val="1"/>
          <w:numId w:val="5"/>
        </w:numPr>
        <w:rPr>
          <w:rFonts w:asciiTheme="majorHAnsi" w:hAnsiTheme="majorHAnsi" w:cstheme="majorHAnsi"/>
          <w:sz w:val="22"/>
          <w:szCs w:val="22"/>
        </w:rPr>
      </w:pPr>
      <w:r>
        <w:rPr>
          <w:rFonts w:asciiTheme="majorHAnsi" w:hAnsiTheme="majorHAnsi" w:cstheme="majorHAnsi"/>
          <w:sz w:val="22"/>
          <w:szCs w:val="22"/>
        </w:rPr>
        <w:t>They suspected a child was experiencing abuse.</w:t>
      </w:r>
    </w:p>
    <w:p w14:paraId="32A35ABE" w14:textId="0B60DE7C" w:rsidR="00FF45C0" w:rsidRPr="000311CD" w:rsidRDefault="00FF45C0" w:rsidP="00FF45C0">
      <w:pPr>
        <w:pStyle w:val="ListParagraph"/>
        <w:numPr>
          <w:ilvl w:val="1"/>
          <w:numId w:val="5"/>
        </w:numPr>
        <w:rPr>
          <w:rFonts w:asciiTheme="majorHAnsi" w:hAnsiTheme="majorHAnsi" w:cstheme="majorHAnsi"/>
          <w:sz w:val="22"/>
          <w:szCs w:val="22"/>
        </w:rPr>
      </w:pPr>
      <w:r w:rsidRPr="000311CD">
        <w:rPr>
          <w:rFonts w:asciiTheme="majorHAnsi" w:hAnsiTheme="majorHAnsi" w:cstheme="majorHAnsi"/>
          <w:sz w:val="22"/>
          <w:szCs w:val="22"/>
        </w:rPr>
        <w:t>A child or young person was cheeky</w:t>
      </w:r>
      <w:r w:rsidR="00581BDF">
        <w:rPr>
          <w:rFonts w:asciiTheme="majorHAnsi" w:hAnsiTheme="majorHAnsi" w:cstheme="majorHAnsi"/>
          <w:sz w:val="22"/>
          <w:szCs w:val="22"/>
        </w:rPr>
        <w:t xml:space="preserve"> or hit them</w:t>
      </w:r>
      <w:r w:rsidRPr="000311CD">
        <w:rPr>
          <w:rFonts w:asciiTheme="majorHAnsi" w:hAnsiTheme="majorHAnsi" w:cstheme="majorHAnsi"/>
          <w:sz w:val="22"/>
          <w:szCs w:val="22"/>
        </w:rPr>
        <w:t>.</w:t>
      </w:r>
    </w:p>
    <w:p w14:paraId="35C2DE2E" w14:textId="551D5E08" w:rsidR="00FF45C0" w:rsidRPr="000311CD" w:rsidRDefault="00FF45C0" w:rsidP="00FF45C0">
      <w:pPr>
        <w:pStyle w:val="ListParagraph"/>
        <w:numPr>
          <w:ilvl w:val="1"/>
          <w:numId w:val="5"/>
        </w:numPr>
        <w:rPr>
          <w:rFonts w:asciiTheme="majorHAnsi" w:hAnsiTheme="majorHAnsi" w:cstheme="majorHAnsi"/>
          <w:sz w:val="22"/>
          <w:szCs w:val="22"/>
        </w:rPr>
      </w:pPr>
      <w:r w:rsidRPr="000311CD">
        <w:rPr>
          <w:rFonts w:asciiTheme="majorHAnsi" w:hAnsiTheme="majorHAnsi" w:cstheme="majorHAnsi"/>
          <w:sz w:val="22"/>
          <w:szCs w:val="22"/>
        </w:rPr>
        <w:t xml:space="preserve">They discovered </w:t>
      </w:r>
      <w:r w:rsidR="00581BDF">
        <w:rPr>
          <w:rFonts w:asciiTheme="majorHAnsi" w:hAnsiTheme="majorHAnsi" w:cstheme="majorHAnsi"/>
          <w:sz w:val="22"/>
          <w:szCs w:val="22"/>
        </w:rPr>
        <w:t>children</w:t>
      </w:r>
      <w:r w:rsidRPr="000311CD">
        <w:rPr>
          <w:rFonts w:asciiTheme="majorHAnsi" w:hAnsiTheme="majorHAnsi" w:cstheme="majorHAnsi"/>
          <w:sz w:val="22"/>
          <w:szCs w:val="22"/>
        </w:rPr>
        <w:t xml:space="preserve"> engaged in sexual play.</w:t>
      </w:r>
    </w:p>
    <w:p w14:paraId="60990701" w14:textId="62AD4B78" w:rsidR="00FF45C0" w:rsidRDefault="00FF45C0" w:rsidP="00FF45C0">
      <w:pPr>
        <w:pStyle w:val="ListParagraph"/>
        <w:numPr>
          <w:ilvl w:val="1"/>
          <w:numId w:val="5"/>
        </w:numPr>
        <w:rPr>
          <w:rFonts w:asciiTheme="majorHAnsi" w:hAnsiTheme="majorHAnsi" w:cstheme="majorHAnsi"/>
          <w:sz w:val="22"/>
          <w:szCs w:val="22"/>
        </w:rPr>
      </w:pPr>
      <w:r w:rsidRPr="000311CD">
        <w:rPr>
          <w:rFonts w:asciiTheme="majorHAnsi" w:hAnsiTheme="majorHAnsi" w:cstheme="majorHAnsi"/>
          <w:sz w:val="22"/>
          <w:szCs w:val="22"/>
        </w:rPr>
        <w:t>A child or young person invited them to become involved in intimate or touching behaviour.</w:t>
      </w:r>
    </w:p>
    <w:p w14:paraId="2D353062" w14:textId="77777777" w:rsidR="00581BDF" w:rsidRPr="000311CD" w:rsidRDefault="00581BDF" w:rsidP="00795997">
      <w:pPr>
        <w:pStyle w:val="ListParagraph"/>
        <w:ind w:left="1080"/>
        <w:rPr>
          <w:rFonts w:asciiTheme="majorHAnsi" w:hAnsiTheme="majorHAnsi" w:cstheme="majorHAnsi"/>
          <w:sz w:val="22"/>
          <w:szCs w:val="22"/>
        </w:rPr>
      </w:pPr>
    </w:p>
    <w:p w14:paraId="26B39F18" w14:textId="77777777" w:rsidR="00D24C23" w:rsidRPr="000311CD" w:rsidRDefault="00D24C23" w:rsidP="00FF45C0">
      <w:pPr>
        <w:pStyle w:val="NormalWeb"/>
        <w:rPr>
          <w:rFonts w:asciiTheme="majorHAnsi" w:hAnsiTheme="majorHAnsi" w:cstheme="majorHAnsi"/>
          <w:b/>
          <w:bCs/>
          <w:sz w:val="22"/>
          <w:szCs w:val="22"/>
        </w:rPr>
      </w:pPr>
    </w:p>
    <w:p w14:paraId="0175607F" w14:textId="77777777" w:rsidR="00D24C23" w:rsidRPr="000311CD" w:rsidRDefault="00D24C23" w:rsidP="00FF45C0">
      <w:pPr>
        <w:pStyle w:val="NormalWeb"/>
        <w:rPr>
          <w:rFonts w:asciiTheme="majorHAnsi" w:hAnsiTheme="majorHAnsi" w:cstheme="majorHAnsi"/>
          <w:b/>
          <w:bCs/>
          <w:sz w:val="22"/>
          <w:szCs w:val="22"/>
        </w:rPr>
      </w:pPr>
    </w:p>
    <w:p w14:paraId="17C64F9A" w14:textId="77777777" w:rsidR="00D24C23" w:rsidRPr="000311CD" w:rsidRDefault="00D24C23" w:rsidP="00FF45C0">
      <w:pPr>
        <w:pStyle w:val="NormalWeb"/>
        <w:rPr>
          <w:rFonts w:asciiTheme="majorHAnsi" w:hAnsiTheme="majorHAnsi" w:cstheme="majorHAnsi"/>
          <w:b/>
          <w:bCs/>
          <w:sz w:val="22"/>
          <w:szCs w:val="22"/>
        </w:rPr>
      </w:pPr>
    </w:p>
    <w:p w14:paraId="49C30D72" w14:textId="77777777" w:rsidR="00D24C23" w:rsidRPr="000311CD" w:rsidRDefault="00D24C23" w:rsidP="00FF45C0">
      <w:pPr>
        <w:pStyle w:val="NormalWeb"/>
        <w:rPr>
          <w:rFonts w:asciiTheme="majorHAnsi" w:hAnsiTheme="majorHAnsi" w:cstheme="majorHAnsi"/>
          <w:b/>
          <w:bCs/>
          <w:sz w:val="22"/>
          <w:szCs w:val="22"/>
        </w:rPr>
      </w:pPr>
    </w:p>
    <w:p w14:paraId="096D60C4" w14:textId="77777777" w:rsidR="00A72C8E" w:rsidRDefault="00A72C8E">
      <w:pPr>
        <w:rPr>
          <w:rFonts w:asciiTheme="majorHAnsi" w:eastAsia="Times New Roman" w:hAnsiTheme="majorHAnsi" w:cstheme="majorHAnsi"/>
          <w:b/>
          <w:bCs/>
          <w:sz w:val="22"/>
          <w:szCs w:val="22"/>
          <w:lang w:eastAsia="en-GB"/>
        </w:rPr>
      </w:pPr>
      <w:r>
        <w:rPr>
          <w:rFonts w:asciiTheme="majorHAnsi" w:hAnsiTheme="majorHAnsi" w:cstheme="majorHAnsi"/>
          <w:b/>
          <w:bCs/>
          <w:sz w:val="22"/>
          <w:szCs w:val="22"/>
        </w:rPr>
        <w:br w:type="page"/>
      </w:r>
    </w:p>
    <w:p w14:paraId="5BA140C8" w14:textId="172534F5" w:rsidR="00FF45C0" w:rsidRPr="000311CD" w:rsidRDefault="00FF45C0" w:rsidP="00A5402A">
      <w:pPr>
        <w:pStyle w:val="NormalWeb"/>
        <w:numPr>
          <w:ilvl w:val="0"/>
          <w:numId w:val="9"/>
        </w:numPr>
        <w:rPr>
          <w:rFonts w:asciiTheme="majorHAnsi" w:hAnsiTheme="majorHAnsi" w:cstheme="majorHAnsi"/>
          <w:sz w:val="22"/>
          <w:szCs w:val="22"/>
        </w:rPr>
      </w:pPr>
      <w:r w:rsidRPr="000311CD">
        <w:rPr>
          <w:rFonts w:asciiTheme="majorHAnsi" w:hAnsiTheme="majorHAnsi" w:cstheme="majorHAnsi"/>
          <w:b/>
          <w:bCs/>
          <w:sz w:val="22"/>
          <w:szCs w:val="22"/>
        </w:rPr>
        <w:lastRenderedPageBreak/>
        <w:t xml:space="preserve">Questions that indicate the children’s worker’s views on child safe practice </w:t>
      </w:r>
    </w:p>
    <w:p w14:paraId="1D94881B" w14:textId="1121AE62" w:rsidR="00A5402A" w:rsidRDefault="00A5402A" w:rsidP="00FF45C0">
      <w:pPr>
        <w:pStyle w:val="NormalWeb"/>
        <w:numPr>
          <w:ilvl w:val="0"/>
          <w:numId w:val="2"/>
        </w:numPr>
        <w:rPr>
          <w:rFonts w:asciiTheme="majorHAnsi" w:hAnsiTheme="majorHAnsi" w:cstheme="majorHAnsi"/>
          <w:sz w:val="22"/>
          <w:szCs w:val="22"/>
        </w:rPr>
      </w:pPr>
      <w:r>
        <w:rPr>
          <w:rFonts w:asciiTheme="majorHAnsi" w:hAnsiTheme="majorHAnsi" w:cstheme="majorHAnsi"/>
          <w:sz w:val="22"/>
          <w:szCs w:val="22"/>
        </w:rPr>
        <w:t>Does Aotearoa have an anti-smacking law?</w:t>
      </w:r>
    </w:p>
    <w:p w14:paraId="543F2B85" w14:textId="477CE61C" w:rsidR="00FF45C0" w:rsidRPr="000311CD" w:rsidRDefault="00FF45C0" w:rsidP="00FF45C0">
      <w:pPr>
        <w:pStyle w:val="NormalWeb"/>
        <w:numPr>
          <w:ilvl w:val="0"/>
          <w:numId w:val="2"/>
        </w:numPr>
        <w:rPr>
          <w:rFonts w:asciiTheme="majorHAnsi" w:hAnsiTheme="majorHAnsi" w:cstheme="majorHAnsi"/>
          <w:sz w:val="22"/>
          <w:szCs w:val="22"/>
        </w:rPr>
      </w:pPr>
      <w:r w:rsidRPr="000311CD">
        <w:rPr>
          <w:rFonts w:asciiTheme="majorHAnsi" w:hAnsiTheme="majorHAnsi" w:cstheme="majorHAnsi"/>
          <w:sz w:val="22"/>
          <w:szCs w:val="22"/>
        </w:rPr>
        <w:t xml:space="preserve">How they believe children should be disciplined. </w:t>
      </w:r>
    </w:p>
    <w:p w14:paraId="1675789E" w14:textId="77777777" w:rsidR="00FF45C0" w:rsidRPr="000311CD" w:rsidRDefault="00FF45C0" w:rsidP="00FF45C0">
      <w:pPr>
        <w:pStyle w:val="NormalWeb"/>
        <w:numPr>
          <w:ilvl w:val="0"/>
          <w:numId w:val="2"/>
        </w:numPr>
        <w:rPr>
          <w:rFonts w:asciiTheme="majorHAnsi" w:hAnsiTheme="majorHAnsi" w:cstheme="majorHAnsi"/>
          <w:sz w:val="22"/>
          <w:szCs w:val="22"/>
        </w:rPr>
      </w:pPr>
      <w:r w:rsidRPr="000311CD">
        <w:rPr>
          <w:rFonts w:asciiTheme="majorHAnsi" w:hAnsiTheme="majorHAnsi" w:cstheme="majorHAnsi"/>
          <w:sz w:val="22"/>
          <w:szCs w:val="22"/>
        </w:rPr>
        <w:t xml:space="preserve">Their thoughts on being alone on the job with children and young people. </w:t>
      </w:r>
    </w:p>
    <w:p w14:paraId="33A0FD12" w14:textId="7E0259A0" w:rsidR="00FF45C0" w:rsidRDefault="00795997" w:rsidP="00FF45C0">
      <w:pPr>
        <w:pStyle w:val="NormalWeb"/>
        <w:numPr>
          <w:ilvl w:val="0"/>
          <w:numId w:val="2"/>
        </w:numPr>
        <w:rPr>
          <w:rFonts w:asciiTheme="majorHAnsi" w:hAnsiTheme="majorHAnsi" w:cstheme="majorHAnsi"/>
          <w:sz w:val="22"/>
          <w:szCs w:val="22"/>
        </w:rPr>
      </w:pPr>
      <w:r>
        <w:rPr>
          <w:rFonts w:asciiTheme="majorHAnsi" w:hAnsiTheme="majorHAnsi" w:cstheme="majorHAnsi"/>
          <w:sz w:val="22"/>
          <w:szCs w:val="22"/>
        </w:rPr>
        <w:t>Is it acceptable for parents to smack children?</w:t>
      </w:r>
    </w:p>
    <w:p w14:paraId="3B353853" w14:textId="3A07501D" w:rsidR="00795997" w:rsidRPr="000311CD" w:rsidRDefault="00795997" w:rsidP="00FF45C0">
      <w:pPr>
        <w:pStyle w:val="NormalWeb"/>
        <w:numPr>
          <w:ilvl w:val="0"/>
          <w:numId w:val="2"/>
        </w:numPr>
        <w:rPr>
          <w:rFonts w:asciiTheme="majorHAnsi" w:hAnsiTheme="majorHAnsi" w:cstheme="majorHAnsi"/>
          <w:sz w:val="22"/>
          <w:szCs w:val="22"/>
        </w:rPr>
      </w:pPr>
      <w:r>
        <w:rPr>
          <w:rFonts w:asciiTheme="majorHAnsi" w:hAnsiTheme="majorHAnsi" w:cstheme="majorHAnsi"/>
          <w:sz w:val="22"/>
          <w:szCs w:val="22"/>
        </w:rPr>
        <w:t>Is time out effective?</w:t>
      </w:r>
    </w:p>
    <w:p w14:paraId="69E455BE" w14:textId="77BA3E6D" w:rsidR="001D7291" w:rsidRDefault="001D7291" w:rsidP="00FF45C0">
      <w:pPr>
        <w:pStyle w:val="NormalWeb"/>
        <w:rPr>
          <w:rFonts w:asciiTheme="majorHAnsi" w:hAnsiTheme="majorHAnsi" w:cstheme="majorHAnsi"/>
          <w:b/>
          <w:bCs/>
          <w:sz w:val="22"/>
          <w:szCs w:val="22"/>
        </w:rPr>
      </w:pPr>
    </w:p>
    <w:p w14:paraId="3EF9C4B9" w14:textId="4425F6CD" w:rsidR="001D7291" w:rsidRDefault="001D7291" w:rsidP="00FF45C0">
      <w:pPr>
        <w:pStyle w:val="NormalWeb"/>
        <w:rPr>
          <w:rFonts w:asciiTheme="majorHAnsi" w:hAnsiTheme="majorHAnsi" w:cstheme="majorHAnsi"/>
          <w:b/>
          <w:bCs/>
          <w:sz w:val="22"/>
          <w:szCs w:val="22"/>
        </w:rPr>
      </w:pPr>
    </w:p>
    <w:p w14:paraId="2C846A13" w14:textId="77777777" w:rsidR="00D24C23" w:rsidRPr="000311CD" w:rsidRDefault="00D24C23" w:rsidP="00FF45C0">
      <w:pPr>
        <w:pStyle w:val="NormalWeb"/>
        <w:rPr>
          <w:rFonts w:asciiTheme="majorHAnsi" w:hAnsiTheme="majorHAnsi" w:cstheme="majorHAnsi"/>
          <w:b/>
          <w:bCs/>
          <w:sz w:val="22"/>
          <w:szCs w:val="22"/>
        </w:rPr>
      </w:pPr>
    </w:p>
    <w:p w14:paraId="0E5D2766" w14:textId="77777777" w:rsidR="00D24C23" w:rsidRPr="000311CD" w:rsidRDefault="00D24C23" w:rsidP="00FF45C0">
      <w:pPr>
        <w:pStyle w:val="NormalWeb"/>
        <w:rPr>
          <w:rFonts w:asciiTheme="majorHAnsi" w:hAnsiTheme="majorHAnsi" w:cstheme="majorHAnsi"/>
          <w:b/>
          <w:bCs/>
          <w:sz w:val="22"/>
          <w:szCs w:val="22"/>
        </w:rPr>
      </w:pPr>
    </w:p>
    <w:p w14:paraId="421973CE" w14:textId="3E1A25DE" w:rsidR="00FF45C0" w:rsidRPr="000311CD" w:rsidRDefault="00FF45C0" w:rsidP="00A5402A">
      <w:pPr>
        <w:pStyle w:val="NormalWeb"/>
        <w:numPr>
          <w:ilvl w:val="0"/>
          <w:numId w:val="9"/>
        </w:numPr>
        <w:rPr>
          <w:rFonts w:asciiTheme="majorHAnsi" w:hAnsiTheme="majorHAnsi" w:cstheme="majorHAnsi"/>
          <w:b/>
          <w:bCs/>
          <w:sz w:val="22"/>
          <w:szCs w:val="22"/>
        </w:rPr>
      </w:pPr>
      <w:r w:rsidRPr="000311CD">
        <w:rPr>
          <w:rFonts w:asciiTheme="majorHAnsi" w:hAnsiTheme="majorHAnsi" w:cstheme="majorHAnsi"/>
          <w:b/>
          <w:bCs/>
          <w:sz w:val="22"/>
          <w:szCs w:val="22"/>
        </w:rPr>
        <w:t xml:space="preserve">Questions that describe the children’s worker’s experiences and relationships in working with children </w:t>
      </w:r>
    </w:p>
    <w:p w14:paraId="657C7EA0" w14:textId="77777777" w:rsidR="00FF45C0" w:rsidRPr="000311CD" w:rsidRDefault="00FF45C0" w:rsidP="00FF45C0">
      <w:pPr>
        <w:pStyle w:val="NormalWeb"/>
        <w:numPr>
          <w:ilvl w:val="0"/>
          <w:numId w:val="3"/>
        </w:numPr>
        <w:rPr>
          <w:rFonts w:asciiTheme="majorHAnsi" w:hAnsiTheme="majorHAnsi" w:cstheme="majorHAnsi"/>
          <w:sz w:val="22"/>
          <w:szCs w:val="22"/>
        </w:rPr>
      </w:pPr>
      <w:r w:rsidRPr="000311CD">
        <w:rPr>
          <w:rFonts w:asciiTheme="majorHAnsi" w:hAnsiTheme="majorHAnsi" w:cstheme="majorHAnsi"/>
          <w:sz w:val="22"/>
          <w:szCs w:val="22"/>
        </w:rPr>
        <w:t xml:space="preserve">What rewarding experiences they have had working with children. </w:t>
      </w:r>
    </w:p>
    <w:p w14:paraId="7412A354" w14:textId="77777777" w:rsidR="00FF45C0" w:rsidRPr="000311CD" w:rsidRDefault="00FF45C0" w:rsidP="00FF45C0">
      <w:pPr>
        <w:pStyle w:val="NormalWeb"/>
        <w:numPr>
          <w:ilvl w:val="0"/>
          <w:numId w:val="3"/>
        </w:numPr>
        <w:rPr>
          <w:rFonts w:asciiTheme="majorHAnsi" w:hAnsiTheme="majorHAnsi" w:cstheme="majorHAnsi"/>
          <w:sz w:val="22"/>
          <w:szCs w:val="22"/>
        </w:rPr>
      </w:pPr>
      <w:r w:rsidRPr="000311CD">
        <w:rPr>
          <w:rFonts w:asciiTheme="majorHAnsi" w:hAnsiTheme="majorHAnsi" w:cstheme="majorHAnsi"/>
          <w:sz w:val="22"/>
          <w:szCs w:val="22"/>
        </w:rPr>
        <w:t xml:space="preserve">What they think constitutes professional practice when working with children. </w:t>
      </w:r>
    </w:p>
    <w:p w14:paraId="3EC57F37" w14:textId="7801AE87" w:rsidR="00FF45C0" w:rsidRPr="000311CD" w:rsidRDefault="00FF45C0" w:rsidP="00FF45C0">
      <w:pPr>
        <w:pStyle w:val="NormalWeb"/>
        <w:numPr>
          <w:ilvl w:val="0"/>
          <w:numId w:val="3"/>
        </w:numPr>
        <w:rPr>
          <w:rFonts w:asciiTheme="majorHAnsi" w:hAnsiTheme="majorHAnsi" w:cstheme="majorHAnsi"/>
          <w:sz w:val="22"/>
          <w:szCs w:val="22"/>
        </w:rPr>
      </w:pPr>
      <w:r w:rsidRPr="000311CD">
        <w:rPr>
          <w:rFonts w:asciiTheme="majorHAnsi" w:hAnsiTheme="majorHAnsi" w:cstheme="majorHAnsi"/>
          <w:sz w:val="22"/>
          <w:szCs w:val="22"/>
        </w:rPr>
        <w:t xml:space="preserve">The reason they think they get along with children or why children like them. </w:t>
      </w:r>
    </w:p>
    <w:p w14:paraId="39AE3EA4" w14:textId="77777777" w:rsidR="00FF45C0" w:rsidRPr="000311CD" w:rsidRDefault="00FF45C0" w:rsidP="00FF45C0">
      <w:pPr>
        <w:pStyle w:val="NormalWeb"/>
        <w:numPr>
          <w:ilvl w:val="0"/>
          <w:numId w:val="3"/>
        </w:numPr>
        <w:rPr>
          <w:rFonts w:asciiTheme="majorHAnsi" w:hAnsiTheme="majorHAnsi" w:cstheme="majorHAnsi"/>
          <w:sz w:val="22"/>
          <w:szCs w:val="22"/>
        </w:rPr>
      </w:pPr>
      <w:r w:rsidRPr="000311CD">
        <w:rPr>
          <w:rFonts w:asciiTheme="majorHAnsi" w:hAnsiTheme="majorHAnsi" w:cstheme="majorHAnsi"/>
          <w:sz w:val="22"/>
          <w:szCs w:val="22"/>
        </w:rPr>
        <w:t xml:space="preserve">The kind of relationships they hope to develop with the children and families in this organisation. </w:t>
      </w:r>
    </w:p>
    <w:p w14:paraId="28F1A437" w14:textId="77777777" w:rsidR="000C6AEC" w:rsidRPr="00A5402A" w:rsidRDefault="000C6AEC" w:rsidP="00A5402A">
      <w:pPr>
        <w:pStyle w:val="NormalWeb"/>
        <w:rPr>
          <w:rFonts w:asciiTheme="majorHAnsi" w:hAnsiTheme="majorHAnsi" w:cstheme="majorHAnsi"/>
          <w:b/>
          <w:bCs/>
          <w:sz w:val="22"/>
          <w:szCs w:val="22"/>
        </w:rPr>
      </w:pPr>
    </w:p>
    <w:p w14:paraId="0F258CB0" w14:textId="0B2840CD" w:rsidR="000311CD" w:rsidRPr="00A5402A" w:rsidRDefault="000311CD" w:rsidP="00A5402A">
      <w:pPr>
        <w:pStyle w:val="NormalWeb"/>
        <w:rPr>
          <w:rFonts w:asciiTheme="majorHAnsi" w:hAnsiTheme="majorHAnsi" w:cstheme="majorHAnsi"/>
          <w:b/>
          <w:bCs/>
          <w:sz w:val="22"/>
          <w:szCs w:val="22"/>
        </w:rPr>
      </w:pPr>
    </w:p>
    <w:p w14:paraId="224ABBC3" w14:textId="2811DFAA" w:rsidR="003333A9" w:rsidRPr="00A5402A" w:rsidRDefault="003333A9" w:rsidP="00A5402A">
      <w:pPr>
        <w:pStyle w:val="NormalWeb"/>
        <w:rPr>
          <w:rFonts w:asciiTheme="majorHAnsi" w:hAnsiTheme="majorHAnsi" w:cstheme="majorHAnsi"/>
          <w:b/>
          <w:bCs/>
          <w:sz w:val="22"/>
          <w:szCs w:val="22"/>
        </w:rPr>
      </w:pPr>
    </w:p>
    <w:p w14:paraId="0B9F6E72" w14:textId="3D5577EC" w:rsidR="00F70679" w:rsidRDefault="00A72C8E" w:rsidP="00A5402A">
      <w:pPr>
        <w:pStyle w:val="ListParagraph"/>
        <w:numPr>
          <w:ilvl w:val="0"/>
          <w:numId w:val="9"/>
        </w:numPr>
        <w:rPr>
          <w:sz w:val="22"/>
          <w:szCs w:val="22"/>
        </w:rPr>
      </w:pPr>
      <w:r>
        <w:rPr>
          <w:rFonts w:asciiTheme="majorHAnsi" w:hAnsiTheme="majorHAnsi" w:cstheme="majorHAnsi"/>
          <w:b/>
          <w:bCs/>
          <w:sz w:val="22"/>
          <w:szCs w:val="22"/>
        </w:rPr>
        <w:t>Establish the</w:t>
      </w:r>
      <w:r w:rsidR="00F70679" w:rsidRPr="00A5402A">
        <w:rPr>
          <w:rFonts w:asciiTheme="majorHAnsi" w:hAnsiTheme="majorHAnsi" w:cstheme="majorHAnsi"/>
          <w:b/>
          <w:bCs/>
          <w:sz w:val="22"/>
          <w:szCs w:val="22"/>
        </w:rPr>
        <w:t xml:space="preserve"> candidate’s understanding of serious misconduct and </w:t>
      </w:r>
      <w:r>
        <w:rPr>
          <w:sz w:val="22"/>
          <w:szCs w:val="22"/>
        </w:rPr>
        <w:t>i</w:t>
      </w:r>
      <w:r w:rsidR="00F70679" w:rsidRPr="00A5402A">
        <w:rPr>
          <w:sz w:val="22"/>
          <w:szCs w:val="22"/>
        </w:rPr>
        <w:t>nappropriate practice for adults working with children</w:t>
      </w:r>
      <w:r>
        <w:rPr>
          <w:sz w:val="22"/>
          <w:szCs w:val="22"/>
        </w:rPr>
        <w:t>,</w:t>
      </w:r>
      <w:r w:rsidR="00F70679" w:rsidRPr="00A5402A">
        <w:rPr>
          <w:sz w:val="22"/>
          <w:szCs w:val="22"/>
        </w:rPr>
        <w:t xml:space="preserve"> including:</w:t>
      </w:r>
    </w:p>
    <w:p w14:paraId="259E4230" w14:textId="77777777" w:rsidR="00E85DFC" w:rsidRPr="00E85DFC" w:rsidRDefault="00E85DFC" w:rsidP="00E85DFC">
      <w:pPr>
        <w:ind w:left="360"/>
        <w:rPr>
          <w:sz w:val="22"/>
          <w:szCs w:val="22"/>
        </w:rPr>
      </w:pPr>
    </w:p>
    <w:p w14:paraId="53CC9F49" w14:textId="4A7FB4FF" w:rsidR="00F70679" w:rsidRPr="00A72C8E" w:rsidRDefault="00E85DFC" w:rsidP="00E85DFC">
      <w:pPr>
        <w:ind w:left="1077"/>
        <w:rPr>
          <w:b/>
          <w:bCs/>
          <w:sz w:val="22"/>
          <w:szCs w:val="22"/>
        </w:rPr>
      </w:pPr>
      <w:r w:rsidRPr="00A72C8E">
        <w:rPr>
          <w:b/>
          <w:bCs/>
          <w:sz w:val="22"/>
          <w:szCs w:val="22"/>
        </w:rPr>
        <w:t>Please tick:</w:t>
      </w:r>
    </w:p>
    <w:p w14:paraId="7E5CC495" w14:textId="77777777" w:rsidR="00F70679" w:rsidRPr="00F70679" w:rsidRDefault="00F70679" w:rsidP="00F70679">
      <w:pPr>
        <w:pStyle w:val="ListParagraph"/>
        <w:numPr>
          <w:ilvl w:val="0"/>
          <w:numId w:val="8"/>
        </w:numPr>
        <w:ind w:left="1434" w:hanging="357"/>
        <w:rPr>
          <w:sz w:val="22"/>
          <w:szCs w:val="22"/>
        </w:rPr>
      </w:pPr>
      <w:r w:rsidRPr="00F70679">
        <w:rPr>
          <w:sz w:val="22"/>
          <w:szCs w:val="22"/>
        </w:rPr>
        <w:t>inflicting verbal or physical punishment;</w:t>
      </w:r>
    </w:p>
    <w:p w14:paraId="47EE78AC" w14:textId="77777777" w:rsidR="00F70679" w:rsidRPr="00F70679" w:rsidRDefault="00F70679" w:rsidP="00F70679">
      <w:pPr>
        <w:pStyle w:val="ListParagraph"/>
        <w:numPr>
          <w:ilvl w:val="0"/>
          <w:numId w:val="8"/>
        </w:numPr>
        <w:ind w:left="1434" w:hanging="357"/>
        <w:rPr>
          <w:sz w:val="22"/>
          <w:szCs w:val="22"/>
        </w:rPr>
      </w:pPr>
      <w:r w:rsidRPr="00F70679">
        <w:rPr>
          <w:sz w:val="22"/>
          <w:szCs w:val="22"/>
        </w:rPr>
        <w:t>isolating children;</w:t>
      </w:r>
    </w:p>
    <w:p w14:paraId="229831BB" w14:textId="77777777" w:rsidR="00F70679" w:rsidRPr="00F70679" w:rsidRDefault="00F70679" w:rsidP="00F70679">
      <w:pPr>
        <w:pStyle w:val="ListParagraph"/>
        <w:numPr>
          <w:ilvl w:val="0"/>
          <w:numId w:val="8"/>
        </w:numPr>
        <w:ind w:left="1434" w:hanging="357"/>
        <w:rPr>
          <w:sz w:val="22"/>
          <w:szCs w:val="22"/>
        </w:rPr>
      </w:pPr>
      <w:r w:rsidRPr="00F70679">
        <w:rPr>
          <w:sz w:val="22"/>
          <w:szCs w:val="22"/>
        </w:rPr>
        <w:t>labelling children with derogatory words;</w:t>
      </w:r>
    </w:p>
    <w:p w14:paraId="43B8A534" w14:textId="77777777" w:rsidR="00F70679" w:rsidRPr="00F70679" w:rsidRDefault="00F70679" w:rsidP="00F70679">
      <w:pPr>
        <w:pStyle w:val="ListParagraph"/>
        <w:numPr>
          <w:ilvl w:val="0"/>
          <w:numId w:val="8"/>
        </w:numPr>
        <w:ind w:left="1434" w:hanging="357"/>
        <w:rPr>
          <w:sz w:val="22"/>
          <w:szCs w:val="22"/>
        </w:rPr>
      </w:pPr>
      <w:r w:rsidRPr="00F70679">
        <w:rPr>
          <w:sz w:val="22"/>
          <w:szCs w:val="22"/>
        </w:rPr>
        <w:t>shaming or comparing children;</w:t>
      </w:r>
    </w:p>
    <w:p w14:paraId="1DA6A6AA" w14:textId="77777777" w:rsidR="00F70679" w:rsidRPr="00F70679" w:rsidRDefault="00F70679" w:rsidP="00F70679">
      <w:pPr>
        <w:pStyle w:val="ListParagraph"/>
        <w:numPr>
          <w:ilvl w:val="0"/>
          <w:numId w:val="8"/>
        </w:numPr>
        <w:ind w:left="1434" w:hanging="357"/>
        <w:rPr>
          <w:sz w:val="22"/>
          <w:szCs w:val="22"/>
        </w:rPr>
      </w:pPr>
      <w:r w:rsidRPr="00F70679">
        <w:rPr>
          <w:sz w:val="22"/>
          <w:szCs w:val="22"/>
        </w:rPr>
        <w:t>ignoring unacceptable behaviours.</w:t>
      </w:r>
    </w:p>
    <w:p w14:paraId="1D549B61" w14:textId="77777777" w:rsidR="00F70679" w:rsidRPr="00F70679" w:rsidRDefault="00F70679" w:rsidP="00F70679">
      <w:pPr>
        <w:rPr>
          <w:sz w:val="22"/>
          <w:szCs w:val="22"/>
        </w:rPr>
      </w:pPr>
    </w:p>
    <w:p w14:paraId="51D9A6FD" w14:textId="5E1BFD93" w:rsidR="00F70679" w:rsidRPr="00F70679" w:rsidRDefault="00F70679" w:rsidP="00F70679">
      <w:pPr>
        <w:rPr>
          <w:sz w:val="22"/>
          <w:szCs w:val="22"/>
        </w:rPr>
      </w:pPr>
      <w:r>
        <w:rPr>
          <w:sz w:val="22"/>
          <w:szCs w:val="22"/>
        </w:rPr>
        <w:t>Make sure that the</w:t>
      </w:r>
      <w:r w:rsidR="00452619">
        <w:rPr>
          <w:sz w:val="22"/>
          <w:szCs w:val="22"/>
        </w:rPr>
        <w:t xml:space="preserve"> candidate </w:t>
      </w:r>
      <w:r>
        <w:rPr>
          <w:sz w:val="22"/>
          <w:szCs w:val="22"/>
        </w:rPr>
        <w:t>understand</w:t>
      </w:r>
      <w:r w:rsidR="00452619">
        <w:rPr>
          <w:sz w:val="22"/>
          <w:szCs w:val="22"/>
        </w:rPr>
        <w:t>s</w:t>
      </w:r>
      <w:r>
        <w:rPr>
          <w:sz w:val="22"/>
          <w:szCs w:val="22"/>
        </w:rPr>
        <w:t xml:space="preserve"> that p</w:t>
      </w:r>
      <w:r w:rsidRPr="00F70679">
        <w:rPr>
          <w:sz w:val="22"/>
          <w:szCs w:val="22"/>
        </w:rPr>
        <w:t>hysical restraint will not be used except as necessary to ensure a child’s safety or that of others, and then only for as long as is necessary for control of the situation</w:t>
      </w:r>
      <w:r w:rsidR="00A5402A">
        <w:rPr>
          <w:sz w:val="22"/>
          <w:szCs w:val="22"/>
        </w:rPr>
        <w:t xml:space="preserve"> (Reg. 56)</w:t>
      </w:r>
      <w:r w:rsidRPr="00F70679">
        <w:rPr>
          <w:sz w:val="22"/>
          <w:szCs w:val="22"/>
        </w:rPr>
        <w:t>.</w:t>
      </w:r>
    </w:p>
    <w:p w14:paraId="25E80E14" w14:textId="1F0861C4" w:rsidR="00F70679" w:rsidRDefault="00F70679" w:rsidP="00F70679">
      <w:pPr>
        <w:rPr>
          <w:sz w:val="22"/>
          <w:szCs w:val="22"/>
        </w:rPr>
      </w:pPr>
    </w:p>
    <w:p w14:paraId="1A9CC090" w14:textId="77777777" w:rsidR="00A5402A" w:rsidRPr="00A5402A" w:rsidRDefault="00A5402A" w:rsidP="00A5402A">
      <w:pPr>
        <w:rPr>
          <w:sz w:val="22"/>
          <w:szCs w:val="22"/>
        </w:rPr>
      </w:pPr>
      <w:r w:rsidRPr="00A5402A">
        <w:rPr>
          <w:b/>
          <w:sz w:val="22"/>
          <w:szCs w:val="22"/>
        </w:rPr>
        <w:t>STAFF MUST NEVER</w:t>
      </w:r>
      <w:r w:rsidRPr="00A5402A">
        <w:rPr>
          <w:sz w:val="22"/>
          <w:szCs w:val="22"/>
        </w:rPr>
        <w:t xml:space="preserve"> smack, hit, grab, push, handle roughly, bite, pinch, tease, insult, humiliate, frighten, ridicule, neglect, shout at, threaten or forcefully confine any child. They must not laugh at children’s behaviour or discuss it among themselves in the presence of children. Children learn acceptable behaviour from positive example and love, not from violence or anger.</w:t>
      </w:r>
    </w:p>
    <w:p w14:paraId="11238472" w14:textId="77777777" w:rsidR="00A5402A" w:rsidRPr="00F70679" w:rsidRDefault="00A5402A" w:rsidP="00F70679">
      <w:pPr>
        <w:rPr>
          <w:sz w:val="22"/>
          <w:szCs w:val="22"/>
        </w:rPr>
      </w:pPr>
    </w:p>
    <w:p w14:paraId="5270EAC2" w14:textId="7FB495A1" w:rsidR="00F70679" w:rsidRPr="00F70679" w:rsidRDefault="00F70679" w:rsidP="00F70679">
      <w:pPr>
        <w:rPr>
          <w:sz w:val="22"/>
          <w:szCs w:val="22"/>
        </w:rPr>
      </w:pPr>
      <w:r w:rsidRPr="00F70679">
        <w:rPr>
          <w:sz w:val="22"/>
          <w:szCs w:val="22"/>
        </w:rPr>
        <w:t xml:space="preserve">Staff accused of or observed engaging in </w:t>
      </w:r>
      <w:r w:rsidR="00A5402A">
        <w:rPr>
          <w:sz w:val="22"/>
          <w:szCs w:val="22"/>
        </w:rPr>
        <w:t xml:space="preserve">such </w:t>
      </w:r>
      <w:r w:rsidRPr="00F70679">
        <w:rPr>
          <w:sz w:val="22"/>
          <w:szCs w:val="22"/>
        </w:rPr>
        <w:t xml:space="preserve">inappropriate practice </w:t>
      </w:r>
      <w:r w:rsidR="00A5402A" w:rsidRPr="00A72C8E">
        <w:rPr>
          <w:b/>
          <w:bCs/>
          <w:i/>
          <w:iCs/>
          <w:sz w:val="22"/>
          <w:szCs w:val="22"/>
        </w:rPr>
        <w:t>will</w:t>
      </w:r>
      <w:r w:rsidRPr="00A72C8E">
        <w:rPr>
          <w:b/>
          <w:bCs/>
          <w:i/>
          <w:iCs/>
          <w:sz w:val="22"/>
          <w:szCs w:val="22"/>
        </w:rPr>
        <w:t xml:space="preserve"> be suspended</w:t>
      </w:r>
      <w:r w:rsidRPr="00F70679">
        <w:rPr>
          <w:sz w:val="22"/>
          <w:szCs w:val="22"/>
        </w:rPr>
        <w:t xml:space="preserve"> pending investigation.</w:t>
      </w:r>
    </w:p>
    <w:sectPr w:rsidR="00F70679" w:rsidRPr="00F70679" w:rsidSect="00A72C8E">
      <w:headerReference w:type="default" r:id="rId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6183" w14:textId="77777777" w:rsidR="00AE7EF7" w:rsidRDefault="00AE7EF7" w:rsidP="00795997">
      <w:r>
        <w:separator/>
      </w:r>
    </w:p>
  </w:endnote>
  <w:endnote w:type="continuationSeparator" w:id="0">
    <w:p w14:paraId="031424CF" w14:textId="77777777" w:rsidR="00AE7EF7" w:rsidRDefault="00AE7EF7" w:rsidP="0079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D416" w14:textId="77777777" w:rsidR="00AE7EF7" w:rsidRDefault="00AE7EF7" w:rsidP="00795997">
      <w:r>
        <w:separator/>
      </w:r>
    </w:p>
  </w:footnote>
  <w:footnote w:type="continuationSeparator" w:id="0">
    <w:p w14:paraId="11F265D2" w14:textId="77777777" w:rsidR="00AE7EF7" w:rsidRDefault="00AE7EF7" w:rsidP="0079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2B8A" w14:textId="7D7E2772" w:rsidR="00795997" w:rsidRDefault="00795997">
    <w:pPr>
      <w:pStyle w:val="Header"/>
    </w:pPr>
    <w:r>
      <w:t>www.ecetraining.nz</w:t>
    </w:r>
    <w:r>
      <w:ptab w:relativeTo="margin" w:alignment="center" w:leader="none"/>
    </w:r>
    <w:r>
      <w:ptab w:relativeTo="margin" w:alignment="right" w:leader="none"/>
    </w:r>
    <w:r w:rsidR="007E578D">
      <w:t xml:space="preserve">May </w:t>
    </w:r>
    <w:r w:rsidR="004C414F">
      <w:t>202</w:t>
    </w:r>
    <w:r w:rsidR="007E578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12F1D"/>
    <w:multiLevelType w:val="multilevel"/>
    <w:tmpl w:val="AD2C1B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0381E04"/>
    <w:multiLevelType w:val="multilevel"/>
    <w:tmpl w:val="6E0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01199"/>
    <w:multiLevelType w:val="hybridMultilevel"/>
    <w:tmpl w:val="51D49D86"/>
    <w:lvl w:ilvl="0" w:tplc="BFDE2C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935BD3"/>
    <w:multiLevelType w:val="multilevel"/>
    <w:tmpl w:val="B5E4618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color w:val="auto"/>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44C110A"/>
    <w:multiLevelType w:val="multilevel"/>
    <w:tmpl w:val="AD2C1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E7752E"/>
    <w:multiLevelType w:val="hybridMultilevel"/>
    <w:tmpl w:val="9B604004"/>
    <w:lvl w:ilvl="0" w:tplc="957A0EA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651F8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BBA6D1D"/>
    <w:multiLevelType w:val="multilevel"/>
    <w:tmpl w:val="8026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E2537A"/>
    <w:multiLevelType w:val="multilevel"/>
    <w:tmpl w:val="AD2C1B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1631666358">
    <w:abstractNumId w:val="4"/>
  </w:num>
  <w:num w:numId="2" w16cid:durableId="915360459">
    <w:abstractNumId w:val="7"/>
  </w:num>
  <w:num w:numId="3" w16cid:durableId="1430931725">
    <w:abstractNumId w:val="1"/>
  </w:num>
  <w:num w:numId="4" w16cid:durableId="1101611432">
    <w:abstractNumId w:val="8"/>
  </w:num>
  <w:num w:numId="5" w16cid:durableId="1746492706">
    <w:abstractNumId w:val="3"/>
  </w:num>
  <w:num w:numId="6" w16cid:durableId="880748575">
    <w:abstractNumId w:val="6"/>
  </w:num>
  <w:num w:numId="7" w16cid:durableId="1332681608">
    <w:abstractNumId w:val="0"/>
  </w:num>
  <w:num w:numId="8" w16cid:durableId="1897087207">
    <w:abstractNumId w:val="5"/>
  </w:num>
  <w:num w:numId="9" w16cid:durableId="770517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15"/>
    <w:rsid w:val="000311CD"/>
    <w:rsid w:val="0005663F"/>
    <w:rsid w:val="000C6AEC"/>
    <w:rsid w:val="001D7291"/>
    <w:rsid w:val="002F541E"/>
    <w:rsid w:val="003333A9"/>
    <w:rsid w:val="003341B6"/>
    <w:rsid w:val="00412CF8"/>
    <w:rsid w:val="00452619"/>
    <w:rsid w:val="00496218"/>
    <w:rsid w:val="004C414F"/>
    <w:rsid w:val="004F3076"/>
    <w:rsid w:val="00522C70"/>
    <w:rsid w:val="005309C5"/>
    <w:rsid w:val="00581BDF"/>
    <w:rsid w:val="0063455D"/>
    <w:rsid w:val="006A54BE"/>
    <w:rsid w:val="006B6BFB"/>
    <w:rsid w:val="007300B2"/>
    <w:rsid w:val="00795997"/>
    <w:rsid w:val="007E2315"/>
    <w:rsid w:val="007E578D"/>
    <w:rsid w:val="007F0C28"/>
    <w:rsid w:val="0081324C"/>
    <w:rsid w:val="00906D2F"/>
    <w:rsid w:val="009561D8"/>
    <w:rsid w:val="00A5402A"/>
    <w:rsid w:val="00A72C8E"/>
    <w:rsid w:val="00AE41A3"/>
    <w:rsid w:val="00AE7EF7"/>
    <w:rsid w:val="00BB242D"/>
    <w:rsid w:val="00C12C80"/>
    <w:rsid w:val="00D14373"/>
    <w:rsid w:val="00D24C23"/>
    <w:rsid w:val="00DC32E6"/>
    <w:rsid w:val="00E85DFC"/>
    <w:rsid w:val="00F70679"/>
    <w:rsid w:val="00FF45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25DD"/>
  <w15:chartTrackingRefBased/>
  <w15:docId w15:val="{DC81BD29-307E-5549-82E0-EE33FED4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5C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F45C0"/>
    <w:pPr>
      <w:ind w:left="720"/>
      <w:contextualSpacing/>
    </w:pPr>
  </w:style>
  <w:style w:type="paragraph" w:styleId="Header">
    <w:name w:val="header"/>
    <w:basedOn w:val="Normal"/>
    <w:link w:val="HeaderChar"/>
    <w:uiPriority w:val="99"/>
    <w:unhideWhenUsed/>
    <w:rsid w:val="00795997"/>
    <w:pPr>
      <w:tabs>
        <w:tab w:val="center" w:pos="4513"/>
        <w:tab w:val="right" w:pos="9026"/>
      </w:tabs>
    </w:pPr>
  </w:style>
  <w:style w:type="character" w:customStyle="1" w:styleId="HeaderChar">
    <w:name w:val="Header Char"/>
    <w:basedOn w:val="DefaultParagraphFont"/>
    <w:link w:val="Header"/>
    <w:uiPriority w:val="99"/>
    <w:rsid w:val="00795997"/>
  </w:style>
  <w:style w:type="paragraph" w:styleId="Footer">
    <w:name w:val="footer"/>
    <w:basedOn w:val="Normal"/>
    <w:link w:val="FooterChar"/>
    <w:uiPriority w:val="99"/>
    <w:unhideWhenUsed/>
    <w:rsid w:val="00795997"/>
    <w:pPr>
      <w:tabs>
        <w:tab w:val="center" w:pos="4513"/>
        <w:tab w:val="right" w:pos="9026"/>
      </w:tabs>
    </w:pPr>
  </w:style>
  <w:style w:type="character" w:customStyle="1" w:styleId="FooterChar">
    <w:name w:val="Footer Char"/>
    <w:basedOn w:val="DefaultParagraphFont"/>
    <w:link w:val="Footer"/>
    <w:uiPriority w:val="99"/>
    <w:rsid w:val="0079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3544">
      <w:bodyDiv w:val="1"/>
      <w:marLeft w:val="0"/>
      <w:marRight w:val="0"/>
      <w:marTop w:val="0"/>
      <w:marBottom w:val="0"/>
      <w:divBdr>
        <w:top w:val="none" w:sz="0" w:space="0" w:color="auto"/>
        <w:left w:val="none" w:sz="0" w:space="0" w:color="auto"/>
        <w:bottom w:val="none" w:sz="0" w:space="0" w:color="auto"/>
        <w:right w:val="none" w:sz="0" w:space="0" w:color="auto"/>
      </w:divBdr>
      <w:divsChild>
        <w:div w:id="1021083123">
          <w:marLeft w:val="0"/>
          <w:marRight w:val="0"/>
          <w:marTop w:val="0"/>
          <w:marBottom w:val="0"/>
          <w:divBdr>
            <w:top w:val="none" w:sz="0" w:space="0" w:color="auto"/>
            <w:left w:val="none" w:sz="0" w:space="0" w:color="auto"/>
            <w:bottom w:val="none" w:sz="0" w:space="0" w:color="auto"/>
            <w:right w:val="none" w:sz="0" w:space="0" w:color="auto"/>
          </w:divBdr>
          <w:divsChild>
            <w:div w:id="1683581117">
              <w:marLeft w:val="0"/>
              <w:marRight w:val="0"/>
              <w:marTop w:val="0"/>
              <w:marBottom w:val="0"/>
              <w:divBdr>
                <w:top w:val="none" w:sz="0" w:space="0" w:color="auto"/>
                <w:left w:val="none" w:sz="0" w:space="0" w:color="auto"/>
                <w:bottom w:val="none" w:sz="0" w:space="0" w:color="auto"/>
                <w:right w:val="none" w:sz="0" w:space="0" w:color="auto"/>
              </w:divBdr>
              <w:divsChild>
                <w:div w:id="59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Hollis</dc:creator>
  <cp:keywords/>
  <dc:description/>
  <cp:lastModifiedBy>Eric Hollis</cp:lastModifiedBy>
  <cp:revision>5</cp:revision>
  <cp:lastPrinted>2019-10-06T20:22:00Z</cp:lastPrinted>
  <dcterms:created xsi:type="dcterms:W3CDTF">2023-05-09T05:04:00Z</dcterms:created>
  <dcterms:modified xsi:type="dcterms:W3CDTF">2023-05-09T19:42:00Z</dcterms:modified>
</cp:coreProperties>
</file>